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491A" w14:textId="0AD372EC" w:rsidR="00591033" w:rsidRDefault="00EE1B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4E7" wp14:editId="2819D5FC">
                <wp:simplePos x="0" y="0"/>
                <wp:positionH relativeFrom="column">
                  <wp:posOffset>-422109</wp:posOffset>
                </wp:positionH>
                <wp:positionV relativeFrom="paragraph">
                  <wp:posOffset>-336408</wp:posOffset>
                </wp:positionV>
                <wp:extent cx="3486684" cy="3619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68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CB26E" w14:textId="1CE18758" w:rsidR="00DB1FCA" w:rsidRPr="003753E7" w:rsidRDefault="00DB1FCA" w:rsidP="00375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公益財団法人横浜市建築保全公社</w:t>
                            </w:r>
                            <w:r w:rsidR="00EE1B4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24EBE">
                              <w:rPr>
                                <w:rFonts w:hint="eastAsia"/>
                                <w:color w:val="000000" w:themeColor="text1"/>
                              </w:rPr>
                              <w:t>電気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74E7" id="正方形/長方形 2" o:spid="_x0000_s1026" style="position:absolute;left:0;text-align:left;margin-left:-33.25pt;margin-top:-26.5pt;width:274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" filled="f" stroked="f" strokeweight="2pt">
                <v:textbox>
                  <w:txbxContent>
                    <w:p w14:paraId="018CB26E" w14:textId="1CE18758" w:rsidR="00DB1FCA" w:rsidRPr="003753E7" w:rsidRDefault="00DB1FCA" w:rsidP="003753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公益財団法人横浜市建築保全公社</w:t>
                      </w:r>
                      <w:r w:rsidR="00EE1B4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D24EBE">
                        <w:rPr>
                          <w:rFonts w:hint="eastAsia"/>
                          <w:color w:val="000000" w:themeColor="text1"/>
                        </w:rPr>
                        <w:t>電気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職募集要項</w:t>
                      </w:r>
                    </w:p>
                  </w:txbxContent>
                </v:textbox>
              </v:rect>
            </w:pict>
          </mc:Fallback>
        </mc:AlternateContent>
      </w:r>
      <w:r w:rsidR="00F24A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AC5" wp14:editId="5180482B">
                <wp:simplePos x="0" y="0"/>
                <wp:positionH relativeFrom="column">
                  <wp:posOffset>-470535</wp:posOffset>
                </wp:positionH>
                <wp:positionV relativeFrom="paragraph">
                  <wp:posOffset>114300</wp:posOffset>
                </wp:positionV>
                <wp:extent cx="6591300" cy="16383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roundRect">
                          <a:avLst/>
                        </a:prstGeom>
                        <a:solidFill>
                          <a:srgbClr val="88F6FC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8128" w14:textId="77777777" w:rsidR="008C5124" w:rsidRPr="00FA3568" w:rsidRDefault="008C5124" w:rsidP="008C51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６</w:t>
                            </w: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・令和７年度</w:t>
                            </w: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採用</w:t>
                            </w:r>
                          </w:p>
                          <w:p w14:paraId="63412F87" w14:textId="77777777" w:rsidR="00DB1FCA" w:rsidRPr="00FA3568" w:rsidRDefault="00DB1FCA" w:rsidP="0037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公益財団法人横浜市建築保全公社　職員募集案内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FDAC5" id="角丸四角形 1" o:spid="_x0000_s1027" style="position:absolute;left:0;text-align:left;margin-left:-37.05pt;margin-top:9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" fillcolor="#88f6fc" strokecolor="#00b0f0" strokeweight="2pt">
                <v:path arrowok="t"/>
                <v:textbox>
                  <w:txbxContent>
                    <w:p w14:paraId="76458128" w14:textId="77777777" w:rsidR="008C5124" w:rsidRPr="00FA3568" w:rsidRDefault="008C5124" w:rsidP="008C51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６</w:t>
                      </w: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・令和７年度</w:t>
                      </w: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採用</w:t>
                      </w:r>
                    </w:p>
                    <w:p w14:paraId="63412F87" w14:textId="77777777" w:rsidR="00DB1FCA" w:rsidRPr="00FA3568" w:rsidRDefault="00DB1FCA" w:rsidP="003753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公益財団法人横浜市建築保全公社　職員募集案内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36BC6" w14:textId="77777777" w:rsidR="00591033" w:rsidRDefault="00591033"/>
    <w:p w14:paraId="22AA5230" w14:textId="77777777" w:rsidR="00591033" w:rsidRDefault="00591033"/>
    <w:p w14:paraId="7B1FCB4F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DC787AB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3AAC693D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34E12E5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6537847A" w14:textId="77777777" w:rsidR="00A82961" w:rsidRDefault="00A82961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2DAEF5B7" w14:textId="77777777" w:rsidR="004C49CF" w:rsidRPr="00A93A99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897BA6">
        <w:rPr>
          <w:rFonts w:hint="eastAsia"/>
          <w:sz w:val="28"/>
          <w:szCs w:val="28"/>
        </w:rPr>
        <w:t>当公社は、昭和</w:t>
      </w:r>
      <w:r>
        <w:rPr>
          <w:rFonts w:hint="eastAsia"/>
          <w:sz w:val="28"/>
          <w:szCs w:val="28"/>
        </w:rPr>
        <w:t>61</w:t>
      </w:r>
      <w:r w:rsidRPr="00897BA6">
        <w:rPr>
          <w:rFonts w:hint="eastAsia"/>
          <w:sz w:val="28"/>
          <w:szCs w:val="28"/>
        </w:rPr>
        <w:t>年に設立され</w:t>
      </w:r>
      <w:r>
        <w:rPr>
          <w:rFonts w:hint="eastAsia"/>
          <w:sz w:val="28"/>
          <w:szCs w:val="28"/>
        </w:rPr>
        <w:t>た横浜市の外郭団体であり</w:t>
      </w:r>
      <w:r w:rsidRPr="00897BA6">
        <w:rPr>
          <w:rFonts w:hint="eastAsia"/>
          <w:sz w:val="28"/>
          <w:szCs w:val="28"/>
        </w:rPr>
        <w:t>、平成</w:t>
      </w:r>
      <w:r>
        <w:rPr>
          <w:rFonts w:hint="eastAsia"/>
          <w:sz w:val="28"/>
          <w:szCs w:val="28"/>
        </w:rPr>
        <w:t>23</w:t>
      </w:r>
      <w:r w:rsidRPr="00897BA6">
        <w:rPr>
          <w:rFonts w:hint="eastAsia"/>
          <w:sz w:val="28"/>
          <w:szCs w:val="28"/>
        </w:rPr>
        <w:t>年度に公益財団法人に移行し、今日に至るまで、</w:t>
      </w:r>
      <w:r>
        <w:rPr>
          <w:rFonts w:hint="eastAsia"/>
          <w:sz w:val="28"/>
          <w:szCs w:val="28"/>
        </w:rPr>
        <w:t>学校や</w:t>
      </w:r>
      <w:r w:rsidRPr="00A93A99">
        <w:rPr>
          <w:rFonts w:hint="eastAsia"/>
          <w:sz w:val="28"/>
          <w:szCs w:val="28"/>
        </w:rPr>
        <w:t>市民利用施設、福祉施設、病院、歴史的</w:t>
      </w:r>
      <w:r>
        <w:rPr>
          <w:rFonts w:hint="eastAsia"/>
          <w:sz w:val="28"/>
          <w:szCs w:val="28"/>
        </w:rPr>
        <w:t>建造物</w:t>
      </w:r>
      <w:r w:rsidRPr="00A93A99">
        <w:rPr>
          <w:rFonts w:hint="eastAsia"/>
          <w:sz w:val="28"/>
          <w:szCs w:val="28"/>
        </w:rPr>
        <w:t>等の市内公共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の保全に関する専門組織として歩んできました。</w:t>
      </w:r>
    </w:p>
    <w:p w14:paraId="159179AA" w14:textId="449707F5" w:rsidR="00897BA6" w:rsidRPr="00897BA6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A93A99"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を取り巻く環境が「建設の時代」から「管理の時代」へと移行していく中で、建築物に係る維持・保全・点検等の</w:t>
      </w:r>
      <w:r>
        <w:rPr>
          <w:rFonts w:hint="eastAsia"/>
          <w:sz w:val="28"/>
          <w:szCs w:val="28"/>
        </w:rPr>
        <w:t>需要</w:t>
      </w:r>
      <w:r w:rsidRPr="00A93A99">
        <w:rPr>
          <w:rFonts w:hint="eastAsia"/>
          <w:sz w:val="28"/>
          <w:szCs w:val="28"/>
        </w:rPr>
        <w:t>は年々増加して</w:t>
      </w:r>
      <w:r>
        <w:rPr>
          <w:rFonts w:hint="eastAsia"/>
          <w:sz w:val="28"/>
          <w:szCs w:val="28"/>
        </w:rPr>
        <w:t>おり、公社への期待はますます高まってい</w:t>
      </w:r>
      <w:r w:rsidRPr="00A93A99">
        <w:rPr>
          <w:rFonts w:hint="eastAsia"/>
          <w:sz w:val="28"/>
          <w:szCs w:val="28"/>
        </w:rPr>
        <w:t>ます。</w:t>
      </w:r>
      <w:r>
        <w:rPr>
          <w:rFonts w:hint="eastAsia"/>
          <w:sz w:val="28"/>
          <w:szCs w:val="28"/>
        </w:rPr>
        <w:t>また、社会・経済情勢の変化や多様化する市民</w:t>
      </w:r>
      <w:r w:rsidRPr="00A93A99">
        <w:rPr>
          <w:rFonts w:hint="eastAsia"/>
          <w:sz w:val="28"/>
          <w:szCs w:val="28"/>
        </w:rPr>
        <w:t>ニーズに応え</w:t>
      </w:r>
      <w:r>
        <w:rPr>
          <w:rFonts w:hint="eastAsia"/>
          <w:sz w:val="28"/>
          <w:szCs w:val="28"/>
        </w:rPr>
        <w:t>、様々な課題を解決していくため</w:t>
      </w:r>
      <w:r w:rsidRPr="00A93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「公社だからできること、公社にしかできないこと」の強みを維持・向上させ、公社職員として誇りを持って働ける組織づくりを進めています。</w:t>
      </w:r>
      <w:r w:rsidRPr="00A93A99">
        <w:rPr>
          <w:rFonts w:hint="eastAsia"/>
          <w:sz w:val="28"/>
          <w:szCs w:val="28"/>
        </w:rPr>
        <w:t xml:space="preserve">　　　　</w:t>
      </w:r>
    </w:p>
    <w:p w14:paraId="08F5278F" w14:textId="4A269A94" w:rsidR="00DB1FCA" w:rsidRDefault="00570095" w:rsidP="006134E2">
      <w:pPr>
        <w:spacing w:line="4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C41C" wp14:editId="1824027D">
                <wp:simplePos x="0" y="0"/>
                <wp:positionH relativeFrom="column">
                  <wp:posOffset>-325755</wp:posOffset>
                </wp:positionH>
                <wp:positionV relativeFrom="paragraph">
                  <wp:posOffset>240030</wp:posOffset>
                </wp:positionV>
                <wp:extent cx="6315075" cy="4160520"/>
                <wp:effectExtent l="0" t="0" r="28575" b="114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4160520"/>
                        </a:xfrm>
                        <a:prstGeom prst="roundRect">
                          <a:avLst>
                            <a:gd name="adj" fmla="val 6677"/>
                          </a:avLst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B5248" w14:textId="77777777" w:rsidR="00DB1FC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B1FCA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求める人物像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E052D6" w14:textId="77777777" w:rsidR="007B6E33" w:rsidRPr="0039431E" w:rsidRDefault="007B6E33" w:rsidP="007B6E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D6A031" w14:textId="526D5682" w:rsidR="00DB1FCA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○仲間を大切にし、協調性を持って</w:t>
                            </w:r>
                            <w:r w:rsidR="007A6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物事に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取り組める方</w:t>
                            </w:r>
                          </w:p>
                          <w:p w14:paraId="06CC3BBA" w14:textId="7777777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○責任感を持って、誠実に業務に向き合える方</w:t>
                            </w:r>
                          </w:p>
                          <w:p w14:paraId="641C0813" w14:textId="75504AD6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高い目標を持って</w:t>
                            </w:r>
                            <w:r w:rsidR="004C49CF" w:rsidRPr="004F09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新しいことにチャレンジできる</w:t>
                            </w:r>
                            <w:r w:rsidR="004C49CF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226EBD9F" w14:textId="1F25DD5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○長く勤めたいと考えている方</w:t>
                            </w:r>
                          </w:p>
                          <w:p w14:paraId="0D6D5089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B74E18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(採用担当者</w:t>
                            </w:r>
                            <w:r w:rsidR="004F54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メッセージ)</w:t>
                            </w:r>
                          </w:p>
                          <w:p w14:paraId="543BBCA5" w14:textId="28534C0A" w:rsidR="003730DA" w:rsidRPr="007462BB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横浜市の外郭団体であり、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安定した環境で、</w:t>
                            </w:r>
                            <w:r w:rsidR="007A62E1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これ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までの経験とスキルを活か</w:t>
                            </w:r>
                            <w:r w:rsidR="00103316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B2387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安心して長く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働</w:t>
                            </w:r>
                            <w:r w:rsidR="00AB2387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くことができます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2C0DC30" w14:textId="77777777" w:rsidR="003730DA" w:rsidRPr="007462BB" w:rsidRDefault="003730DA" w:rsidP="003730D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CBD38A" w14:textId="16E96847" w:rsidR="003730DA" w:rsidRPr="007462BB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○市民の大切な財産である公共施設の修繕業務を通じて、「自分の仕事が市民の役に立っている」と実感できる、やりがいのある仕事です。</w:t>
                            </w:r>
                          </w:p>
                          <w:p w14:paraId="07CD6D58" w14:textId="6EE87181" w:rsidR="00570095" w:rsidRPr="007462BB" w:rsidRDefault="00570095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5745F7" w14:textId="0EF6FDC5" w:rsidR="00570095" w:rsidRPr="00A93A99" w:rsidRDefault="00570095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62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先輩や同僚等に相談しやす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い環境で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トレーナー制度等の人材育成</w:t>
                            </w:r>
                            <w:r w:rsidR="00A90875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体制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7462BB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整備</w:t>
                            </w:r>
                            <w:r w:rsidR="00DA16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ていま</w:t>
                            </w:r>
                            <w:r w:rsidRPr="00A93A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14:paraId="3625C567" w14:textId="77777777" w:rsidR="00570095" w:rsidRPr="00A90875" w:rsidRDefault="00570095" w:rsidP="003730DA">
                            <w:pPr>
                              <w:spacing w:line="2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4ED0C7" w14:textId="36E72012" w:rsidR="003730DA" w:rsidRPr="0039431E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○就業条件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福利厚生</w:t>
                            </w:r>
                            <w:r w:rsidR="00AB2387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制度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CE53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は横浜市に準拠し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、ワークライフバランスにも積極的に取り組んでいます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8AC1744" w14:textId="77777777" w:rsidR="003730DA" w:rsidRPr="003730DA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D0575A7" w14:textId="77777777" w:rsidR="00DB1FCA" w:rsidRPr="003730D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7F5B5D" w14:textId="77777777" w:rsidR="00DB1FC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E0D481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9452AE8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8C0284" w14:textId="77777777" w:rsidR="00DB1FCA" w:rsidRP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5C41C" id="角丸四角形 3" o:spid="_x0000_s1028" style="position:absolute;left:0;text-align:left;margin-left:-25.65pt;margin-top:18.9pt;width:497.25pt;height:3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" filled="f" strokecolor="black [3213]" strokeweight="1.25pt">
                <v:stroke dashstyle="1 1" linestyle="thinThin"/>
                <v:path arrowok="t"/>
                <v:textbox>
                  <w:txbxContent>
                    <w:p w14:paraId="2B8B5248" w14:textId="77777777" w:rsidR="00DB1FC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B1FCA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求める人物像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AE052D6" w14:textId="77777777" w:rsidR="007B6E33" w:rsidRPr="0039431E" w:rsidRDefault="007B6E33" w:rsidP="007B6E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D6A031" w14:textId="526D5682" w:rsidR="00DB1FCA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○仲間を大切にし、協調性を持って</w:t>
                      </w:r>
                      <w:r w:rsidR="007A6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物事に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取り組める方</w:t>
                      </w:r>
                    </w:p>
                    <w:p w14:paraId="06CC3BBA" w14:textId="7777777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○責任感を持って、誠実に業務に向き合える方</w:t>
                      </w:r>
                    </w:p>
                    <w:p w14:paraId="641C0813" w14:textId="75504AD6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高い目標を持って</w:t>
                      </w:r>
                      <w:r w:rsidR="004C49CF" w:rsidRPr="004F09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新しいことにチャレンジできる</w:t>
                      </w:r>
                      <w:r w:rsidR="004C49CF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226EBD9F" w14:textId="1F25DD5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○長く勤めたいと考えている方</w:t>
                      </w:r>
                    </w:p>
                    <w:p w14:paraId="0D6D5089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B74E18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(採用担当者</w:t>
                      </w:r>
                      <w:r w:rsidR="004F54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メッセージ)</w:t>
                      </w:r>
                    </w:p>
                    <w:p w14:paraId="543BBCA5" w14:textId="28534C0A" w:rsidR="003730DA" w:rsidRPr="007462BB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横浜市の外郭団体であり、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安定した環境で、</w:t>
                      </w:r>
                      <w:r w:rsidR="007A62E1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これ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までの経験とスキルを活か</w:t>
                      </w:r>
                      <w:r w:rsidR="00103316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B2387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安心して長く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働</w:t>
                      </w:r>
                      <w:r w:rsidR="00AB2387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くことができます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12C0DC30" w14:textId="77777777" w:rsidR="003730DA" w:rsidRPr="007462BB" w:rsidRDefault="003730DA" w:rsidP="003730D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CBD38A" w14:textId="16E96847" w:rsidR="003730DA" w:rsidRPr="007462BB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○市民の大切な財産である公共施設の修繕業務を通じて、「自分の仕事が市民の役に立っている」と実感できる、やりがいのある仕事です。</w:t>
                      </w:r>
                    </w:p>
                    <w:p w14:paraId="07CD6D58" w14:textId="6EE87181" w:rsidR="00570095" w:rsidRPr="007462BB" w:rsidRDefault="00570095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5745F7" w14:textId="0EF6FDC5" w:rsidR="00570095" w:rsidRPr="00A93A99" w:rsidRDefault="00570095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62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先輩や同僚等に相談しやす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い環境で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トレーナー制度等の人材育成</w:t>
                      </w:r>
                      <w:r w:rsidR="00A90875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体制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7462BB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整備</w:t>
                      </w:r>
                      <w:r w:rsidR="00DA16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ていま</w:t>
                      </w:r>
                      <w:r w:rsidRPr="00A93A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</w:p>
                    <w:p w14:paraId="3625C567" w14:textId="77777777" w:rsidR="00570095" w:rsidRPr="00A90875" w:rsidRDefault="00570095" w:rsidP="003730DA">
                      <w:pPr>
                        <w:spacing w:line="2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4ED0C7" w14:textId="36E72012" w:rsidR="003730DA" w:rsidRPr="0039431E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○就業条件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福利厚生</w:t>
                      </w:r>
                      <w:r w:rsidR="00AB2387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制度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CE53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は横浜市に準拠し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、ワークライフバランスにも積極的に取り組んでいます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68AC1744" w14:textId="77777777" w:rsidR="003730DA" w:rsidRPr="003730DA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D0575A7" w14:textId="77777777" w:rsidR="00DB1FCA" w:rsidRPr="003730D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7F5B5D" w14:textId="77777777" w:rsidR="00DB1FC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E0D481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9452AE8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8C0284" w14:textId="77777777" w:rsidR="00DB1FCA" w:rsidRP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FB4049" w14:textId="5BC90736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24DE1839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754052A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6D5720E1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4295450F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3872AE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23852986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696B240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E41206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38529D8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66A32B2B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CBBF97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25D68AC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4857BA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FE5A88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87F54B3" w14:textId="77777777" w:rsidR="00A82961" w:rsidRDefault="00A82961" w:rsidP="006134E2">
      <w:pPr>
        <w:spacing w:line="400" w:lineRule="exact"/>
        <w:ind w:firstLineChars="100" w:firstLine="240"/>
        <w:rPr>
          <w:sz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134E2" w14:paraId="1A52FD00" w14:textId="77777777" w:rsidTr="00FA3568">
        <w:trPr>
          <w:trHeight w:val="728"/>
        </w:trPr>
        <w:tc>
          <w:tcPr>
            <w:tcW w:w="1560" w:type="dxa"/>
            <w:shd w:val="clear" w:color="auto" w:fill="88F6FC"/>
            <w:vAlign w:val="center"/>
          </w:tcPr>
          <w:p w14:paraId="2B7D3CF1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lastRenderedPageBreak/>
              <w:t>１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募集職種</w:t>
            </w:r>
          </w:p>
        </w:tc>
        <w:tc>
          <w:tcPr>
            <w:tcW w:w="8646" w:type="dxa"/>
            <w:vAlign w:val="center"/>
          </w:tcPr>
          <w:p w14:paraId="7E97A2F1" w14:textId="3A71B1F8" w:rsidR="009C2AAC" w:rsidRPr="002F3DE7" w:rsidRDefault="00D24EBE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電気</w:t>
            </w:r>
            <w:r w:rsidR="00743F71" w:rsidRPr="00170569">
              <w:rPr>
                <w:rFonts w:hint="eastAsia"/>
                <w:color w:val="000000" w:themeColor="text1"/>
                <w:sz w:val="22"/>
              </w:rPr>
              <w:t>職</w:t>
            </w:r>
          </w:p>
        </w:tc>
      </w:tr>
      <w:tr w:rsidR="006134E2" w14:paraId="40923274" w14:textId="77777777" w:rsidTr="00FA3568">
        <w:trPr>
          <w:trHeight w:val="695"/>
        </w:trPr>
        <w:tc>
          <w:tcPr>
            <w:tcW w:w="1560" w:type="dxa"/>
            <w:shd w:val="clear" w:color="auto" w:fill="88F6FC"/>
            <w:vAlign w:val="center"/>
          </w:tcPr>
          <w:p w14:paraId="7CC0AFCE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２</w:t>
            </w:r>
            <w:r w:rsidR="00713534" w:rsidRPr="00B72734">
              <w:rPr>
                <w:rFonts w:hint="eastAsia"/>
                <w:b/>
                <w:color w:val="000000" w:themeColor="text1"/>
                <w:sz w:val="22"/>
              </w:rPr>
              <w:t>雇用形態</w:t>
            </w:r>
          </w:p>
        </w:tc>
        <w:tc>
          <w:tcPr>
            <w:tcW w:w="8646" w:type="dxa"/>
            <w:vAlign w:val="center"/>
          </w:tcPr>
          <w:p w14:paraId="072564A1" w14:textId="4C7E27F7" w:rsidR="009C2AAC" w:rsidRPr="00BF3658" w:rsidRDefault="00A8008E" w:rsidP="009C2AAC">
            <w:pPr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固有職員（正規</w:t>
            </w:r>
            <w:r w:rsidR="00897BA6" w:rsidRPr="00BF3658">
              <w:rPr>
                <w:rFonts w:hint="eastAsia"/>
                <w:color w:val="000000" w:themeColor="text1"/>
                <w:sz w:val="22"/>
              </w:rPr>
              <w:t>職員</w:t>
            </w:r>
            <w:r w:rsidRPr="00BF365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6134E2" w14:paraId="1A91D7D0" w14:textId="77777777" w:rsidTr="00FA3568">
        <w:trPr>
          <w:trHeight w:val="704"/>
        </w:trPr>
        <w:tc>
          <w:tcPr>
            <w:tcW w:w="1560" w:type="dxa"/>
            <w:shd w:val="clear" w:color="auto" w:fill="88F6FC"/>
            <w:vAlign w:val="center"/>
          </w:tcPr>
          <w:p w14:paraId="43A66E4C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３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募集人数</w:t>
            </w:r>
          </w:p>
        </w:tc>
        <w:tc>
          <w:tcPr>
            <w:tcW w:w="8646" w:type="dxa"/>
            <w:vAlign w:val="center"/>
          </w:tcPr>
          <w:p w14:paraId="62E23180" w14:textId="1E064CD4" w:rsidR="009C2AAC" w:rsidRPr="007462BB" w:rsidRDefault="00C7178B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若干名</w:t>
            </w:r>
          </w:p>
        </w:tc>
      </w:tr>
      <w:tr w:rsidR="006134E2" w14:paraId="57553EFA" w14:textId="77777777" w:rsidTr="00FA3568">
        <w:trPr>
          <w:trHeight w:val="2104"/>
        </w:trPr>
        <w:tc>
          <w:tcPr>
            <w:tcW w:w="1560" w:type="dxa"/>
            <w:shd w:val="clear" w:color="auto" w:fill="88F6FC"/>
            <w:vAlign w:val="center"/>
          </w:tcPr>
          <w:p w14:paraId="68111802" w14:textId="32FFF2FC" w:rsidR="006134E2" w:rsidRPr="00B72734" w:rsidRDefault="004B353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hyperlink r:id="rId8" w:history="1">
              <w:r w:rsidR="00B54254" w:rsidRPr="00CD2A53">
                <w:rPr>
                  <w:rStyle w:val="ab"/>
                  <w:rFonts w:hint="eastAsia"/>
                  <w:b/>
                  <w:sz w:val="22"/>
                </w:rPr>
                <w:t>４事業内容</w:t>
              </w:r>
            </w:hyperlink>
          </w:p>
        </w:tc>
        <w:tc>
          <w:tcPr>
            <w:tcW w:w="8646" w:type="dxa"/>
          </w:tcPr>
          <w:p w14:paraId="72D2EF92" w14:textId="053E3EE0" w:rsidR="00297729" w:rsidRPr="00BF3658" w:rsidRDefault="00897BA6" w:rsidP="00297729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当公社では、</w:t>
            </w:r>
            <w:r w:rsidR="002D3283" w:rsidRPr="00BF3658">
              <w:rPr>
                <w:rFonts w:hint="eastAsia"/>
                <w:sz w:val="22"/>
              </w:rPr>
              <w:t>横浜市が所管する</w:t>
            </w:r>
            <w:r w:rsidRPr="00BF3658">
              <w:rPr>
                <w:rFonts w:hint="eastAsia"/>
                <w:sz w:val="22"/>
              </w:rPr>
              <w:t>小</w:t>
            </w:r>
            <w:r w:rsidRPr="00BF3658">
              <w:rPr>
                <w:rFonts w:hint="eastAsia"/>
                <w:color w:val="000000" w:themeColor="text1"/>
                <w:sz w:val="22"/>
              </w:rPr>
              <w:t>中学校を始め、</w:t>
            </w:r>
            <w:r w:rsidR="005F18C2" w:rsidRPr="00BF3658">
              <w:rPr>
                <w:rFonts w:hint="eastAsia"/>
                <w:color w:val="000000" w:themeColor="text1"/>
                <w:sz w:val="22"/>
              </w:rPr>
              <w:t>市民利用施設</w:t>
            </w:r>
            <w:r w:rsidRPr="00BF3658">
              <w:rPr>
                <w:rFonts w:hint="eastAsia"/>
                <w:color w:val="000000" w:themeColor="text1"/>
                <w:sz w:val="22"/>
              </w:rPr>
              <w:t>、福祉施設、病院、</w:t>
            </w:r>
            <w:r w:rsidR="00DE1992" w:rsidRPr="00BF3658">
              <w:rPr>
                <w:rFonts w:hint="eastAsia"/>
                <w:color w:val="000000" w:themeColor="text1"/>
                <w:sz w:val="22"/>
              </w:rPr>
              <w:t>歴史的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建造物</w:t>
            </w:r>
            <w:r w:rsidRPr="00BF3658">
              <w:rPr>
                <w:rFonts w:hint="eastAsia"/>
                <w:color w:val="000000" w:themeColor="text1"/>
                <w:sz w:val="22"/>
              </w:rPr>
              <w:t>等、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市内</w:t>
            </w:r>
            <w:r w:rsidRPr="00BF3658">
              <w:rPr>
                <w:rFonts w:hint="eastAsia"/>
                <w:color w:val="000000" w:themeColor="text1"/>
                <w:sz w:val="22"/>
              </w:rPr>
              <w:t>2,</w:t>
            </w:r>
            <w:r w:rsidR="00063DFC"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00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を超える</w:t>
            </w:r>
            <w:r w:rsidRPr="00BF3658">
              <w:rPr>
                <w:rFonts w:hint="eastAsia"/>
                <w:color w:val="000000" w:themeColor="text1"/>
                <w:sz w:val="22"/>
              </w:rPr>
              <w:t>公共</w:t>
            </w:r>
            <w:r w:rsidR="00026FD8" w:rsidRPr="00BF3658">
              <w:rPr>
                <w:rFonts w:hint="eastAsia"/>
                <w:color w:val="000000" w:themeColor="text1"/>
                <w:sz w:val="22"/>
              </w:rPr>
              <w:t>建築物</w:t>
            </w:r>
            <w:r w:rsidRPr="00BF3658">
              <w:rPr>
                <w:rFonts w:hint="eastAsia"/>
                <w:color w:val="000000" w:themeColor="text1"/>
                <w:sz w:val="22"/>
              </w:rPr>
              <w:t>の修繕業務等を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担っています</w:t>
            </w:r>
            <w:r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213DB4FE" w14:textId="26AB3236" w:rsidR="00257016" w:rsidRPr="00BF3658" w:rsidRDefault="00897BA6" w:rsidP="007462BB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これらの修繕業務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に伴う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設計・積算・工事監理や、</w:t>
            </w:r>
            <w:r w:rsidRPr="00BF3658">
              <w:rPr>
                <w:rFonts w:hint="eastAsia"/>
                <w:color w:val="000000" w:themeColor="text1"/>
                <w:sz w:val="22"/>
              </w:rPr>
              <w:t>建築基準法第</w:t>
            </w:r>
            <w:r w:rsidRPr="00BF3658">
              <w:rPr>
                <w:color w:val="000000" w:themeColor="text1"/>
                <w:sz w:val="22"/>
              </w:rPr>
              <w:t>12</w:t>
            </w:r>
            <w:r w:rsidRPr="00BF3658">
              <w:rPr>
                <w:rFonts w:hint="eastAsia"/>
                <w:color w:val="000000" w:themeColor="text1"/>
                <w:sz w:val="22"/>
              </w:rPr>
              <w:t>条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による</w:t>
            </w:r>
            <w:r w:rsidR="00A73749" w:rsidRPr="00BF3658">
              <w:rPr>
                <w:rFonts w:hint="eastAsia"/>
                <w:color w:val="000000" w:themeColor="text1"/>
                <w:sz w:val="22"/>
              </w:rPr>
              <w:t>点検</w:t>
            </w:r>
            <w:r w:rsidRPr="00BF3658">
              <w:rPr>
                <w:rFonts w:hint="eastAsia"/>
                <w:color w:val="000000" w:themeColor="text1"/>
                <w:sz w:val="22"/>
              </w:rPr>
              <w:t>業務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のほか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施設の維持保全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に関する調査・研究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を行い、その成果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を研修会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等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により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事業者や市民へ還元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する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普及啓発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事業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を行っています</w:t>
            </w:r>
            <w:r w:rsidR="00352BCC"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D24EBE" w14:paraId="20894D6A" w14:textId="77777777" w:rsidTr="00FA3568">
        <w:trPr>
          <w:trHeight w:val="1978"/>
        </w:trPr>
        <w:tc>
          <w:tcPr>
            <w:tcW w:w="1560" w:type="dxa"/>
            <w:shd w:val="clear" w:color="auto" w:fill="88F6FC"/>
            <w:vAlign w:val="center"/>
          </w:tcPr>
          <w:p w14:paraId="7C5DDA54" w14:textId="52BB62BD" w:rsidR="00D24EBE" w:rsidRPr="00B72734" w:rsidRDefault="004B3534" w:rsidP="00D24EBE">
            <w:pPr>
              <w:ind w:left="210" w:hangingChars="100" w:hanging="210"/>
              <w:jc w:val="center"/>
              <w:rPr>
                <w:b/>
                <w:color w:val="000000" w:themeColor="text1"/>
                <w:sz w:val="22"/>
              </w:rPr>
            </w:pPr>
            <w:hyperlink r:id="rId9" w:history="1">
              <w:r w:rsidR="00D24EBE" w:rsidRPr="00CD2A53">
                <w:rPr>
                  <w:rStyle w:val="ab"/>
                  <w:rFonts w:hint="eastAsia"/>
                  <w:b/>
                  <w:sz w:val="22"/>
                </w:rPr>
                <w:t>５職務内容</w:t>
              </w:r>
            </w:hyperlink>
          </w:p>
        </w:tc>
        <w:tc>
          <w:tcPr>
            <w:tcW w:w="8646" w:type="dxa"/>
            <w:vAlign w:val="center"/>
          </w:tcPr>
          <w:p w14:paraId="409DEAF2" w14:textId="11AEAA0B" w:rsidR="00D24EBE" w:rsidRPr="003801B3" w:rsidRDefault="00D24EBE" w:rsidP="00D24EBE">
            <w:pPr>
              <w:pStyle w:val="a4"/>
              <w:ind w:leftChars="0" w:left="36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以下の</w:t>
            </w:r>
            <w:r w:rsidR="00AC0882" w:rsidRPr="003801B3">
              <w:rPr>
                <w:rFonts w:hint="eastAsia"/>
                <w:sz w:val="22"/>
              </w:rPr>
              <w:t>①、②のいずれかの</w:t>
            </w:r>
            <w:r w:rsidRPr="003801B3">
              <w:rPr>
                <w:rFonts w:hint="eastAsia"/>
                <w:sz w:val="22"/>
              </w:rPr>
              <w:t>職務</w:t>
            </w:r>
          </w:p>
          <w:p w14:paraId="3C1D2292" w14:textId="6A36ABB6" w:rsidR="00D24EBE" w:rsidRPr="003801B3" w:rsidRDefault="00AC0882" w:rsidP="007F578E">
            <w:pPr>
              <w:ind w:firstLineChars="100" w:firstLine="22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①</w:t>
            </w:r>
            <w:r w:rsidR="00D24EBE" w:rsidRPr="003801B3">
              <w:rPr>
                <w:rFonts w:hint="eastAsia"/>
                <w:sz w:val="22"/>
              </w:rPr>
              <w:t>市内公共施設の受変電設備、照明設備、自動火災報知設備、放送・通信設備など電気設備の修繕工事に関する設計・積算～工事監理～完成検査・引渡しまでの一連の業務（横浜市や国土交通省に準じた、設計、積算及び工事監理業務）</w:t>
            </w:r>
          </w:p>
          <w:p w14:paraId="44A6A1DF" w14:textId="0EC7E1F8" w:rsidR="00AC0882" w:rsidRPr="003801B3" w:rsidRDefault="00AC0882" w:rsidP="007F578E">
            <w:pPr>
              <w:ind w:firstLineChars="100" w:firstLine="22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②建築基準法第</w:t>
            </w:r>
            <w:r w:rsidRPr="003801B3">
              <w:rPr>
                <w:rFonts w:hint="eastAsia"/>
                <w:sz w:val="22"/>
              </w:rPr>
              <w:t>12</w:t>
            </w:r>
            <w:r w:rsidRPr="003801B3">
              <w:rPr>
                <w:rFonts w:hint="eastAsia"/>
                <w:sz w:val="22"/>
              </w:rPr>
              <w:t>条・</w:t>
            </w:r>
            <w:r w:rsidR="00520394">
              <w:rPr>
                <w:rFonts w:hint="eastAsia"/>
                <w:sz w:val="22"/>
              </w:rPr>
              <w:t>電気</w:t>
            </w:r>
            <w:r w:rsidRPr="003801B3">
              <w:rPr>
                <w:rFonts w:hint="eastAsia"/>
                <w:sz w:val="22"/>
              </w:rPr>
              <w:t>設備点検の</w:t>
            </w:r>
            <w:r w:rsidR="00BC072C" w:rsidRPr="003801B3">
              <w:rPr>
                <w:rFonts w:hint="eastAsia"/>
                <w:sz w:val="22"/>
              </w:rPr>
              <w:t>管理</w:t>
            </w:r>
            <w:r w:rsidRPr="003801B3">
              <w:rPr>
                <w:rFonts w:hint="eastAsia"/>
                <w:sz w:val="22"/>
              </w:rPr>
              <w:t>業務等</w:t>
            </w:r>
          </w:p>
          <w:p w14:paraId="0ECB18F6" w14:textId="6D42C4D4" w:rsidR="00D24EBE" w:rsidRPr="003801B3" w:rsidRDefault="00D24EBE" w:rsidP="00D24EBE">
            <w:pPr>
              <w:ind w:firstLineChars="100" w:firstLine="220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※業務の都合で能力・健康・経験その他を考慮して、配置換を行う場合があります。</w:t>
            </w:r>
          </w:p>
        </w:tc>
      </w:tr>
      <w:tr w:rsidR="00D24EBE" w14:paraId="4F6C79FE" w14:textId="77777777" w:rsidTr="00FA3568">
        <w:trPr>
          <w:trHeight w:val="277"/>
        </w:trPr>
        <w:tc>
          <w:tcPr>
            <w:tcW w:w="1560" w:type="dxa"/>
            <w:shd w:val="clear" w:color="auto" w:fill="88F6FC"/>
            <w:vAlign w:val="center"/>
          </w:tcPr>
          <w:p w14:paraId="47388DA0" w14:textId="60D8B487" w:rsidR="00D24EBE" w:rsidRPr="00B72734" w:rsidRDefault="00D24EBE" w:rsidP="00D24EBE">
            <w:pPr>
              <w:ind w:left="221" w:hangingChars="100" w:hanging="221"/>
              <w:jc w:val="center"/>
              <w:rPr>
                <w:b/>
                <w:color w:val="000000" w:themeColor="text1"/>
                <w:sz w:val="22"/>
              </w:rPr>
            </w:pPr>
            <w:r w:rsidRPr="00170569">
              <w:rPr>
                <w:rFonts w:hint="eastAsia"/>
                <w:b/>
                <w:color w:val="000000" w:themeColor="text1"/>
                <w:sz w:val="22"/>
              </w:rPr>
              <w:t>６応募要件</w:t>
            </w:r>
          </w:p>
        </w:tc>
        <w:tc>
          <w:tcPr>
            <w:tcW w:w="8646" w:type="dxa"/>
            <w:vAlign w:val="center"/>
          </w:tcPr>
          <w:p w14:paraId="611E8F79" w14:textId="77777777" w:rsidR="00D24EBE" w:rsidRPr="003801B3" w:rsidRDefault="00D24EBE" w:rsidP="00D24EBE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【職種別事項】</w:t>
            </w:r>
          </w:p>
          <w:p w14:paraId="206206B6" w14:textId="747923D3" w:rsidR="00BC072C" w:rsidRPr="003801B3" w:rsidRDefault="00BC072C" w:rsidP="00BC072C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〇職務内容①の要件</w:t>
            </w:r>
          </w:p>
          <w:p w14:paraId="6C72ECFF" w14:textId="6EE22A95" w:rsidR="00D24EBE" w:rsidRPr="003801B3" w:rsidRDefault="00D24EBE" w:rsidP="00D24EBE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 xml:space="preserve">　電気設備工事について、下記のいずれかに該当する方</w:t>
            </w:r>
          </w:p>
          <w:p w14:paraId="0FFADCE3" w14:textId="37F62F48" w:rsidR="00D24EBE" w:rsidRPr="003801B3" w:rsidRDefault="00D24EBE" w:rsidP="00BC072C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設計事務所（設備設計）又は施工業者（電気設備）の経験者</w:t>
            </w:r>
          </w:p>
          <w:p w14:paraId="25F8B9D2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電気設備の設計、積算について実務経験のある方</w:t>
            </w:r>
          </w:p>
          <w:p w14:paraId="51FD8075" w14:textId="0C295D2D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 xml:space="preserve">電気設備の工事監理について経験のある方　</w:t>
            </w:r>
          </w:p>
          <w:p w14:paraId="0535FA2D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公共建築工事の標準仕様、積算基準の実務経験のある方</w:t>
            </w:r>
          </w:p>
          <w:p w14:paraId="02CB3285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電気設備工事の設計や工事に興味があり、前向きでやる気のある方</w:t>
            </w:r>
          </w:p>
          <w:p w14:paraId="236FF273" w14:textId="297BC17A" w:rsidR="007E20D7" w:rsidRPr="003801B3" w:rsidRDefault="007E20D7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asciiTheme="minorEastAsia" w:hAnsiTheme="minorEastAsia" w:hint="eastAsia"/>
                <w:shd w:val="clear" w:color="auto" w:fill="FFFFFF"/>
              </w:rPr>
              <w:t>大学院・大学・高等専門学校等（電気関連学科）を卒業又は</w:t>
            </w:r>
            <w:r w:rsidR="00D74784" w:rsidRPr="003801B3">
              <w:rPr>
                <w:rFonts w:asciiTheme="minorEastAsia" w:hAnsiTheme="minorEastAsia" w:hint="eastAsia"/>
                <w:shd w:val="clear" w:color="auto" w:fill="FFFFFF"/>
              </w:rPr>
              <w:t>卒業</w:t>
            </w:r>
            <w:r w:rsidRPr="003801B3">
              <w:rPr>
                <w:rFonts w:asciiTheme="minorEastAsia" w:hAnsiTheme="minorEastAsia" w:hint="eastAsia"/>
                <w:shd w:val="clear" w:color="auto" w:fill="FFFFFF"/>
              </w:rPr>
              <w:t>見込みの方</w:t>
            </w:r>
          </w:p>
          <w:p w14:paraId="485DC533" w14:textId="77777777" w:rsidR="00D24EBE" w:rsidRPr="003801B3" w:rsidRDefault="00D24EBE" w:rsidP="00D24EBE">
            <w:pPr>
              <w:ind w:leftChars="100" w:left="21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※電気工事施工管理技士､電気工事士､電気主任技術者などの資格を有する方や</w:t>
            </w:r>
            <w:r w:rsidRPr="003801B3">
              <w:rPr>
                <w:rFonts w:hint="eastAsia"/>
                <w:sz w:val="22"/>
              </w:rPr>
              <w:t>CAD</w:t>
            </w:r>
            <w:r w:rsidRPr="003801B3">
              <w:rPr>
                <w:rFonts w:hint="eastAsia"/>
                <w:sz w:val="22"/>
              </w:rPr>
              <w:t>操作に慣れている方は歓迎</w:t>
            </w:r>
          </w:p>
          <w:p w14:paraId="52DDEB97" w14:textId="77777777" w:rsidR="00AC0882" w:rsidRPr="003801B3" w:rsidRDefault="00AC0882" w:rsidP="00BC072C">
            <w:pPr>
              <w:jc w:val="left"/>
              <w:rPr>
                <w:sz w:val="22"/>
              </w:rPr>
            </w:pPr>
          </w:p>
          <w:p w14:paraId="4183A031" w14:textId="74FE78B7" w:rsidR="00BC072C" w:rsidRPr="003801B3" w:rsidRDefault="00BC072C" w:rsidP="00BC072C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〇職務内容②の要件</w:t>
            </w:r>
          </w:p>
          <w:p w14:paraId="1F55B3ED" w14:textId="0BDE99C9" w:rsidR="00AC0882" w:rsidRPr="003801B3" w:rsidRDefault="005B27F1" w:rsidP="00D24EBE">
            <w:pPr>
              <w:ind w:leftChars="100" w:left="21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建築基準法第</w:t>
            </w:r>
            <w:r w:rsidRPr="003801B3">
              <w:rPr>
                <w:rFonts w:hint="eastAsia"/>
                <w:sz w:val="22"/>
              </w:rPr>
              <w:t>12</w:t>
            </w:r>
            <w:r w:rsidRPr="003801B3">
              <w:rPr>
                <w:rFonts w:hint="eastAsia"/>
                <w:sz w:val="22"/>
              </w:rPr>
              <w:t>条・</w:t>
            </w:r>
            <w:r w:rsidR="00520394">
              <w:rPr>
                <w:rFonts w:hint="eastAsia"/>
                <w:sz w:val="22"/>
              </w:rPr>
              <w:t>電気</w:t>
            </w:r>
            <w:r w:rsidR="00AC0882" w:rsidRPr="003801B3">
              <w:rPr>
                <w:rFonts w:hint="eastAsia"/>
                <w:sz w:val="22"/>
              </w:rPr>
              <w:t>設備点検業務について、下記のいずれかに該当する方</w:t>
            </w:r>
          </w:p>
          <w:p w14:paraId="7D465C91" w14:textId="4F3E1B8D" w:rsidR="00BC072C" w:rsidRPr="003801B3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設計事務所（設備設計）又は施工業者（電気設備）の経験者</w:t>
            </w:r>
          </w:p>
          <w:p w14:paraId="771CD0BF" w14:textId="5688EEB8" w:rsidR="00AC0882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電気設備の設計、積算について経験のある方</w:t>
            </w:r>
          </w:p>
          <w:p w14:paraId="2C621FE5" w14:textId="0FE183B7" w:rsidR="000D3D54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電気設備の工事</w:t>
            </w:r>
            <w:r w:rsidRPr="00520394">
              <w:rPr>
                <w:rFonts w:hint="eastAsia"/>
                <w:sz w:val="22"/>
              </w:rPr>
              <w:t>監理</w:t>
            </w:r>
            <w:r>
              <w:rPr>
                <w:rFonts w:hint="eastAsia"/>
                <w:sz w:val="22"/>
              </w:rPr>
              <w:t>について経験のある方</w:t>
            </w:r>
          </w:p>
          <w:p w14:paraId="5E6C3166" w14:textId="3B43457E" w:rsidR="00871265" w:rsidRDefault="00F6778B" w:rsidP="00607888">
            <w:pPr>
              <w:pStyle w:val="a4"/>
              <w:numPr>
                <w:ilvl w:val="0"/>
                <w:numId w:val="42"/>
              </w:numPr>
              <w:ind w:leftChars="100" w:left="570"/>
              <w:jc w:val="left"/>
              <w:rPr>
                <w:sz w:val="22"/>
              </w:rPr>
            </w:pPr>
            <w:r w:rsidRPr="00520394">
              <w:rPr>
                <w:rFonts w:hint="eastAsia"/>
                <w:sz w:val="22"/>
              </w:rPr>
              <w:t>電気設備点検、調査業務の経験のある方</w:t>
            </w:r>
          </w:p>
          <w:p w14:paraId="56358B78" w14:textId="79D49B42" w:rsidR="00520394" w:rsidRDefault="00520394" w:rsidP="00520394">
            <w:pPr>
              <w:ind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※建築設備検査員の資格を有する方、若しくは資格受講に前向きな方は歓迎</w:t>
            </w:r>
          </w:p>
          <w:p w14:paraId="7F1BB907" w14:textId="77777777" w:rsidR="00520394" w:rsidRPr="00520394" w:rsidRDefault="00520394" w:rsidP="00520394">
            <w:pPr>
              <w:ind w:left="210"/>
              <w:jc w:val="left"/>
              <w:rPr>
                <w:sz w:val="22"/>
              </w:rPr>
            </w:pPr>
          </w:p>
          <w:p w14:paraId="34D20782" w14:textId="77777777" w:rsidR="00871265" w:rsidRPr="003801B3" w:rsidRDefault="00871265" w:rsidP="00D24EBE">
            <w:pPr>
              <w:ind w:leftChars="100" w:left="210"/>
              <w:jc w:val="left"/>
              <w:rPr>
                <w:sz w:val="22"/>
              </w:rPr>
            </w:pPr>
          </w:p>
          <w:p w14:paraId="022F1EE4" w14:textId="77777777" w:rsidR="00D24EBE" w:rsidRPr="003801B3" w:rsidRDefault="00D24EBE" w:rsidP="00D24EBE">
            <w:pPr>
              <w:rPr>
                <w:rFonts w:ascii="ＭＳ 明朝" w:hAnsi="ＭＳ 明朝"/>
                <w:sz w:val="22"/>
              </w:rPr>
            </w:pPr>
            <w:r w:rsidRPr="003801B3">
              <w:rPr>
                <w:rFonts w:ascii="ＭＳ 明朝" w:hAnsi="ＭＳ 明朝" w:hint="eastAsia"/>
                <w:sz w:val="22"/>
              </w:rPr>
              <w:lastRenderedPageBreak/>
              <w:t>【共通事項】</w:t>
            </w:r>
          </w:p>
          <w:p w14:paraId="64C0B504" w14:textId="22FA1A3D" w:rsidR="00D24EBE" w:rsidRPr="003801B3" w:rsidRDefault="00D24EBE" w:rsidP="00BC072C">
            <w:pPr>
              <w:pStyle w:val="a4"/>
              <w:numPr>
                <w:ilvl w:val="0"/>
                <w:numId w:val="43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パソコン操作</w:t>
            </w:r>
            <w:r w:rsidRPr="003801B3">
              <w:rPr>
                <w:rFonts w:hint="eastAsia"/>
                <w:sz w:val="22"/>
              </w:rPr>
              <w:t>(</w:t>
            </w:r>
            <w:r w:rsidRPr="003801B3">
              <w:rPr>
                <w:rFonts w:hint="eastAsia"/>
                <w:sz w:val="22"/>
              </w:rPr>
              <w:t>ワード、エクセル</w:t>
            </w:r>
            <w:r w:rsidRPr="003801B3">
              <w:rPr>
                <w:rFonts w:hint="eastAsia"/>
                <w:sz w:val="22"/>
              </w:rPr>
              <w:t>)</w:t>
            </w:r>
            <w:r w:rsidRPr="003801B3">
              <w:rPr>
                <w:rFonts w:hint="eastAsia"/>
                <w:sz w:val="22"/>
              </w:rPr>
              <w:t>に慣れている方</w:t>
            </w:r>
          </w:p>
          <w:p w14:paraId="5F9E1A86" w14:textId="0BBA3772" w:rsidR="00D24EBE" w:rsidRPr="003801B3" w:rsidRDefault="00D24EBE" w:rsidP="00BC072C">
            <w:pPr>
              <w:pStyle w:val="a4"/>
              <w:numPr>
                <w:ilvl w:val="0"/>
                <w:numId w:val="43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年齢が、令和６年４月１日時点で</w:t>
            </w:r>
            <w:r w:rsidR="009E1920" w:rsidRPr="003801B3">
              <w:rPr>
                <w:rFonts w:hint="eastAsia"/>
                <w:sz w:val="22"/>
              </w:rPr>
              <w:t>59</w:t>
            </w:r>
            <w:r w:rsidRPr="003801B3">
              <w:rPr>
                <w:rFonts w:hint="eastAsia"/>
                <w:sz w:val="22"/>
              </w:rPr>
              <w:t>歳以下の方</w:t>
            </w:r>
          </w:p>
        </w:tc>
      </w:tr>
      <w:tr w:rsidR="003718B3" w:rsidRPr="00170569" w14:paraId="049368D0" w14:textId="77777777" w:rsidTr="00FA3568">
        <w:trPr>
          <w:trHeight w:val="6414"/>
        </w:trPr>
        <w:tc>
          <w:tcPr>
            <w:tcW w:w="1560" w:type="dxa"/>
            <w:shd w:val="clear" w:color="auto" w:fill="88F6FC"/>
            <w:vAlign w:val="center"/>
          </w:tcPr>
          <w:p w14:paraId="4E6BB040" w14:textId="07815E56" w:rsidR="003718B3" w:rsidRPr="00170569" w:rsidRDefault="003718B3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D7D55">
              <w:rPr>
                <w:rFonts w:hint="eastAsia"/>
                <w:b/>
                <w:color w:val="000000" w:themeColor="text1"/>
                <w:sz w:val="22"/>
              </w:rPr>
              <w:lastRenderedPageBreak/>
              <w:t>７就業条件</w:t>
            </w:r>
          </w:p>
        </w:tc>
        <w:tc>
          <w:tcPr>
            <w:tcW w:w="8646" w:type="dxa"/>
          </w:tcPr>
          <w:p w14:paraId="5412A3AA" w14:textId="77777777" w:rsidR="00753BDE" w:rsidRPr="00BF3658" w:rsidRDefault="00753BDE" w:rsidP="00753BDE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就業条件は、横浜市の規程に準拠しています。</w:t>
            </w:r>
          </w:p>
          <w:p w14:paraId="6A1D90BD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勤務地</w:t>
            </w:r>
          </w:p>
          <w:p w14:paraId="0B4696A7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</w:t>
            </w:r>
          </w:p>
          <w:p w14:paraId="2E0E3F0A" w14:textId="4DF0A02F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</w:t>
            </w:r>
            <w:r w:rsidRPr="00BF3658">
              <w:rPr>
                <w:rFonts w:hint="eastAsia"/>
                <w:color w:val="000000" w:themeColor="text1"/>
                <w:sz w:val="22"/>
              </w:rPr>
              <w:t>KDX</w:t>
            </w:r>
            <w:r w:rsidRPr="00BF3658">
              <w:rPr>
                <w:rFonts w:hint="eastAsia"/>
                <w:color w:val="000000" w:themeColor="text1"/>
                <w:sz w:val="22"/>
              </w:rPr>
              <w:t>横浜関内ビル</w:t>
            </w:r>
            <w:r w:rsidRPr="00BF3658">
              <w:rPr>
                <w:rFonts w:hint="eastAsia"/>
                <w:color w:val="000000" w:themeColor="text1"/>
                <w:sz w:val="22"/>
              </w:rPr>
              <w:t>7</w:t>
            </w:r>
            <w:r w:rsidRPr="00BF3658">
              <w:rPr>
                <w:rFonts w:hint="eastAsia"/>
                <w:color w:val="000000" w:themeColor="text1"/>
                <w:sz w:val="22"/>
              </w:rPr>
              <w:t>階</w:t>
            </w:r>
          </w:p>
          <w:p w14:paraId="7395293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※受動喫煙対策　屋内禁煙</w:t>
            </w:r>
          </w:p>
          <w:p w14:paraId="3C5B00DE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勤務時間</w:t>
            </w:r>
          </w:p>
          <w:p w14:paraId="0A3D0F0E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８時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</w:t>
            </w:r>
            <w:r w:rsidRPr="00BF3658">
              <w:rPr>
                <w:rFonts w:hint="eastAsia"/>
                <w:color w:val="000000" w:themeColor="text1"/>
                <w:sz w:val="22"/>
              </w:rPr>
              <w:t>17</w:t>
            </w:r>
            <w:r w:rsidRPr="00BF3658">
              <w:rPr>
                <w:rFonts w:hint="eastAsia"/>
                <w:color w:val="000000" w:themeColor="text1"/>
                <w:sz w:val="22"/>
              </w:rPr>
              <w:t>時</w:t>
            </w:r>
            <w:r w:rsidRPr="00BF3658">
              <w:rPr>
                <w:rFonts w:hint="eastAsia"/>
                <w:color w:val="000000" w:themeColor="text1"/>
                <w:sz w:val="22"/>
              </w:rPr>
              <w:t>15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分、休憩１時間　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正午から午後１時まで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63774DB9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時差出勤制度あり（７時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分～９時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分までの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分間隔）</w:t>
            </w:r>
          </w:p>
          <w:p w14:paraId="72ED908A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休日</w:t>
            </w:r>
          </w:p>
          <w:p w14:paraId="1ECEF24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完全週休２日制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土・日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、祝日、年末年始</w:t>
            </w:r>
          </w:p>
          <w:p w14:paraId="04312FE4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hint="eastAsia"/>
                <w:color w:val="000000" w:themeColor="text1"/>
                <w:sz w:val="22"/>
              </w:rPr>
              <w:t>（４）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休暇等</w:t>
            </w:r>
          </w:p>
          <w:p w14:paraId="6E06E3BD" w14:textId="1374F024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年次有給休暇</w:t>
            </w:r>
            <w:r w:rsidR="00B75A9F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（半日・時間単位取得可）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、特別休暇（病気休暇、夏季休暇、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服忌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休暇、子の看護休暇、男性職員の育児参加休暇ほか）、介護休暇ほか</w:t>
            </w:r>
          </w:p>
          <w:p w14:paraId="195BC66B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（５）社会保険</w:t>
            </w:r>
          </w:p>
          <w:p w14:paraId="70D7BAFA" w14:textId="77777777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健康保険、厚生年金、雇用保険、労災保険</w:t>
            </w:r>
          </w:p>
          <w:p w14:paraId="1F2D0D4C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（６）給与等</w:t>
            </w:r>
          </w:p>
          <w:p w14:paraId="1E63D57B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給与</w:t>
            </w:r>
          </w:p>
          <w:p w14:paraId="7701A459" w14:textId="77777777" w:rsidR="00753BDE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経験、能力等を考慮のうえ、当公社規定により決定します。</w:t>
            </w:r>
          </w:p>
          <w:p w14:paraId="3222CC14" w14:textId="2FB707E6" w:rsidR="002F03C4" w:rsidRPr="002F03C4" w:rsidRDefault="002F03C4" w:rsidP="002F03C4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新卒者（</w:t>
            </w:r>
            <w:r w:rsidR="00B078D7" w:rsidRPr="00B078D7">
              <w:rPr>
                <w:rFonts w:asciiTheme="minorEastAsia" w:hAnsiTheme="minorEastAsia" w:hint="eastAsia"/>
                <w:color w:val="000000" w:themeColor="text1"/>
                <w:sz w:val="22"/>
              </w:rPr>
              <w:t>大学院238,264、大学226,316、高等専門学校204,972</w:t>
            </w:r>
            <w:r w:rsidR="004B353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B3534">
              <w:rPr>
                <w:rFonts w:asciiTheme="minorEastAsia" w:hAnsiTheme="minorEastAsia" w:hint="eastAsia"/>
                <w:color w:val="000000" w:themeColor="text1"/>
                <w:sz w:val="22"/>
              </w:rPr>
              <w:t>※地域手当を含む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150AF447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昇給</w:t>
            </w:r>
          </w:p>
          <w:p w14:paraId="604A0AB4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年１回（４月）</w:t>
            </w:r>
          </w:p>
          <w:p w14:paraId="13897D1A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賞与</w:t>
            </w:r>
          </w:p>
          <w:p w14:paraId="1C90FC87" w14:textId="48CF24AD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回（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月、12月）</w:t>
            </w:r>
            <w:r w:rsidR="002F03C4">
              <w:rPr>
                <w:rFonts w:asciiTheme="minorEastAsia" w:hAnsiTheme="minorEastAsia" w:hint="eastAsia"/>
                <w:color w:val="000000" w:themeColor="text1"/>
                <w:sz w:val="22"/>
              </w:rPr>
              <w:t>、支給率（令和５年度実績4.5か月）</w:t>
            </w:r>
          </w:p>
          <w:p w14:paraId="013495B9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諸手当</w:t>
            </w:r>
          </w:p>
          <w:p w14:paraId="5960830B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通勤状況・住まいの状況・家族の状況・勤務状況などに応じて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通勤手当、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住居手当、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扶養手当、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超過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勤務手当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などが支給されます。</w:t>
            </w:r>
          </w:p>
          <w:p w14:paraId="6690169C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諸制度</w:t>
            </w:r>
          </w:p>
          <w:p w14:paraId="40C04D44" w14:textId="0BEBA3AB" w:rsidR="00753BDE" w:rsidRPr="009E1920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ア　定年制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（6</w:t>
            </w:r>
            <w:r w:rsidR="00DE1E85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歳</w:t>
            </w:r>
            <w:r w:rsidR="009E1920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DE1E85">
              <w:rPr>
                <w:rFonts w:asciiTheme="minorEastAsia" w:hAnsiTheme="minorEastAsia" w:hint="eastAsia"/>
                <w:color w:val="000000" w:themeColor="text1"/>
                <w:sz w:val="22"/>
              </w:rPr>
              <w:t>令和14年３月末迄は段階的に引き上げ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C610771" w14:textId="529F1D9A" w:rsidR="00753BDE" w:rsidRPr="009E1920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イ　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定年</w:t>
            </w: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以降再雇用制度あり</w:t>
            </w:r>
            <w:r w:rsidR="009E1920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（65歳まで）</w:t>
            </w:r>
          </w:p>
          <w:p w14:paraId="21673672" w14:textId="77777777" w:rsidR="00753BDE" w:rsidRPr="00BF3658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（７）福利厚生</w:t>
            </w:r>
          </w:p>
          <w:p w14:paraId="0FA07654" w14:textId="77777777" w:rsidR="00753BDE" w:rsidRPr="008C7AB7" w:rsidRDefault="00753BDE" w:rsidP="00753BDE">
            <w:pPr>
              <w:ind w:leftChars="350" w:left="735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資格取得助成制度、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育児休業制度、</w:t>
            </w:r>
            <w:r>
              <w:rPr>
                <w:rFonts w:asciiTheme="minorEastAsia" w:hAnsiTheme="minorEastAsia" w:cs="Open Sans" w:hint="eastAsia"/>
                <w:color w:val="111111"/>
                <w:sz w:val="22"/>
              </w:rPr>
              <w:t>各種給付金</w:t>
            </w:r>
            <w:r w:rsidRPr="008C7AB7">
              <w:rPr>
                <w:rFonts w:asciiTheme="minorEastAsia" w:hAnsiTheme="minorEastAsia" w:hint="eastAsia"/>
                <w:sz w:val="22"/>
              </w:rPr>
              <w:t>（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結婚祝金、出産祝金</w:t>
            </w:r>
            <w:r w:rsidRPr="008C7AB7">
              <w:rPr>
                <w:rFonts w:asciiTheme="minorEastAsia" w:hAnsiTheme="minorEastAsia" w:cs="Open Sans" w:hint="eastAsia"/>
                <w:color w:val="111111"/>
                <w:sz w:val="22"/>
              </w:rPr>
              <w:t>ほか）、</w:t>
            </w:r>
            <w:r w:rsidRPr="008C7AB7">
              <w:rPr>
                <w:rFonts w:ascii="Open Sans" w:hAnsi="Open Sans" w:cs="Open Sans"/>
                <w:color w:val="111111"/>
                <w:sz w:val="22"/>
              </w:rPr>
              <w:t>ベネフィットステーション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ほか</w:t>
            </w:r>
          </w:p>
          <w:p w14:paraId="19E82FD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（８）試用期間</w:t>
            </w:r>
          </w:p>
          <w:p w14:paraId="7B80DF5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あり</w:t>
            </w:r>
          </w:p>
          <w:p w14:paraId="7B0EDF24" w14:textId="1A05E7D3" w:rsidR="003718B3" w:rsidRPr="00ED3F9B" w:rsidRDefault="00753BDE" w:rsidP="00753BDE">
            <w:pPr>
              <w:ind w:firstLineChars="300" w:firstLine="660"/>
              <w:jc w:val="left"/>
              <w:rPr>
                <w:sz w:val="22"/>
              </w:rPr>
            </w:pPr>
            <w:r w:rsidRPr="00BF3658">
              <w:rPr>
                <w:rFonts w:asciiTheme="minorEastAsia" w:hAnsiTheme="minorEastAsia" w:hint="eastAsia"/>
                <w:color w:val="000000" w:themeColor="text1"/>
                <w:sz w:val="22"/>
              </w:rPr>
              <w:t>６か月間とし、待遇は本採用と同条件です。</w:t>
            </w:r>
          </w:p>
        </w:tc>
      </w:tr>
      <w:tr w:rsidR="003718B3" w14:paraId="7C721A4A" w14:textId="77777777" w:rsidTr="00D010B2">
        <w:trPr>
          <w:trHeight w:val="50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88F6FC"/>
            <w:vAlign w:val="center"/>
          </w:tcPr>
          <w:p w14:paraId="272645BA" w14:textId="05270056" w:rsidR="003718B3" w:rsidRPr="00BD7D55" w:rsidRDefault="000854D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lastRenderedPageBreak/>
              <w:t>８</w:t>
            </w:r>
            <w:r w:rsidR="003718B3" w:rsidRPr="00375746">
              <w:rPr>
                <w:rFonts w:hint="eastAsia"/>
                <w:b/>
                <w:color w:val="000000" w:themeColor="text1"/>
                <w:sz w:val="22"/>
              </w:rPr>
              <w:t>応募方法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752B946" w14:textId="0929047C" w:rsidR="003718B3" w:rsidRPr="00BF3658" w:rsidRDefault="003718B3" w:rsidP="005B2C46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次の書類を公社へ</w:t>
            </w:r>
            <w:r w:rsidR="00671710">
              <w:rPr>
                <w:rFonts w:hint="eastAsia"/>
                <w:color w:val="000000" w:themeColor="text1"/>
                <w:sz w:val="22"/>
              </w:rPr>
              <w:t>Ｅメール、</w:t>
            </w:r>
            <w:r w:rsidRPr="00BF3658">
              <w:rPr>
                <w:rFonts w:hint="eastAsia"/>
                <w:color w:val="000000" w:themeColor="text1"/>
                <w:sz w:val="22"/>
              </w:rPr>
              <w:t>直接持参又は郵送により提出して下さい。郵送の場合は、「配達記録郵便」又は「簡易書留」扱いにしてください。</w:t>
            </w:r>
          </w:p>
          <w:p w14:paraId="3B9A9B1B" w14:textId="77777777" w:rsidR="003718B3" w:rsidRPr="00BF3658" w:rsidRDefault="003718B3" w:rsidP="00186451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提出書類</w:t>
            </w:r>
          </w:p>
          <w:p w14:paraId="353D2B35" w14:textId="03DE1D7F" w:rsidR="003718B3" w:rsidRPr="00BF3658" w:rsidRDefault="003718B3" w:rsidP="00EF01CB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履歴書</w:t>
            </w:r>
          </w:p>
          <w:p w14:paraId="799F344B" w14:textId="6FEE9680" w:rsidR="00547F68" w:rsidRPr="00D204D5" w:rsidRDefault="003718B3" w:rsidP="00D204D5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47F68">
              <w:rPr>
                <w:rFonts w:hint="eastAsia"/>
                <w:color w:val="000000" w:themeColor="text1"/>
                <w:sz w:val="22"/>
              </w:rPr>
              <w:t>職務経歴書</w:t>
            </w:r>
            <w:r w:rsidR="00533CBA" w:rsidRPr="00547F68">
              <w:rPr>
                <w:rFonts w:hint="eastAsia"/>
                <w:color w:val="000000" w:themeColor="text1"/>
                <w:sz w:val="22"/>
              </w:rPr>
              <w:t>（独自のスキルシート添付でも可</w:t>
            </w:r>
            <w:r w:rsidR="00D204D5">
              <w:rPr>
                <w:rFonts w:hint="eastAsia"/>
                <w:color w:val="000000" w:themeColor="text1"/>
                <w:sz w:val="22"/>
              </w:rPr>
              <w:t>、新卒者を除く</w:t>
            </w:r>
            <w:r w:rsidR="00533CBA" w:rsidRPr="00547F68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EC3794B" w14:textId="6A1D6F25" w:rsidR="003718B3" w:rsidRPr="009E1920" w:rsidRDefault="00BE34D5" w:rsidP="0039500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応募期限</w:t>
            </w:r>
          </w:p>
          <w:p w14:paraId="0179515C" w14:textId="046E6780" w:rsidR="00BD17FF" w:rsidRPr="009E1920" w:rsidRDefault="00C7178B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定員まで募集</w:t>
            </w:r>
          </w:p>
          <w:p w14:paraId="662EAC79" w14:textId="77777777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9E1920">
              <w:rPr>
                <w:rFonts w:hint="eastAsia"/>
                <w:color w:val="000000" w:themeColor="text1"/>
                <w:sz w:val="22"/>
              </w:rPr>
              <w:t>※１　上記「提出書類」は公社の指定様式に限ります</w:t>
            </w:r>
            <w:r w:rsidRPr="00BF3658">
              <w:rPr>
                <w:rFonts w:hint="eastAsia"/>
                <w:color w:val="000000" w:themeColor="text1"/>
                <w:sz w:val="22"/>
              </w:rPr>
              <w:t>。当公社ホームページからダウンロードして使用してください。なお、様式は公社でも配付しております。</w:t>
            </w:r>
          </w:p>
          <w:p w14:paraId="279B78FF" w14:textId="5EF0C388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※２　「①履歴書」「②職務経歴書」については、いずれも</w:t>
            </w:r>
            <w:r w:rsidR="00533CBA">
              <w:rPr>
                <w:rFonts w:hint="eastAsia"/>
                <w:color w:val="000000" w:themeColor="text1"/>
                <w:sz w:val="22"/>
              </w:rPr>
              <w:t>応募書類記載</w:t>
            </w:r>
            <w:r w:rsidR="00533CBA" w:rsidRPr="00BF3658">
              <w:rPr>
                <w:rFonts w:hint="eastAsia"/>
                <w:bCs/>
                <w:color w:val="000000" w:themeColor="text1"/>
                <w:sz w:val="22"/>
              </w:rPr>
              <w:t>日現在</w:t>
            </w:r>
            <w:r w:rsidRPr="00BF3658">
              <w:rPr>
                <w:rFonts w:hint="eastAsia"/>
                <w:color w:val="000000" w:themeColor="text1"/>
                <w:sz w:val="22"/>
              </w:rPr>
              <w:t>でご記入ください。</w:t>
            </w:r>
          </w:p>
          <w:p w14:paraId="024DC458" w14:textId="2AECB725" w:rsidR="003718B3" w:rsidRPr="00D010B2" w:rsidRDefault="003718B3" w:rsidP="00D010B2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※３　上記①～</w:t>
            </w:r>
            <w:r w:rsidR="00D010B2">
              <w:rPr>
                <w:rFonts w:hint="eastAsia"/>
                <w:color w:val="000000" w:themeColor="text1"/>
                <w:sz w:val="22"/>
              </w:rPr>
              <w:t>②</w:t>
            </w:r>
            <w:r w:rsidRPr="00BF3658">
              <w:rPr>
                <w:rFonts w:hint="eastAsia"/>
                <w:color w:val="000000" w:themeColor="text1"/>
                <w:sz w:val="22"/>
              </w:rPr>
              <w:t>のいずれの様式についても、行数を増やす、外枠を広げるなどの様式の変更は認めません。</w:t>
            </w:r>
          </w:p>
        </w:tc>
      </w:tr>
      <w:tr w:rsidR="00BD17FF" w14:paraId="111A7865" w14:textId="77777777" w:rsidTr="00FA3568">
        <w:trPr>
          <w:trHeight w:val="5582"/>
        </w:trPr>
        <w:tc>
          <w:tcPr>
            <w:tcW w:w="1560" w:type="dxa"/>
            <w:shd w:val="clear" w:color="auto" w:fill="88F6FC"/>
            <w:vAlign w:val="center"/>
          </w:tcPr>
          <w:p w14:paraId="76F5D8CF" w14:textId="709616C2" w:rsidR="00BD17FF" w:rsidRPr="00375746" w:rsidRDefault="00BD17FF" w:rsidP="00BD17FF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９選考方法</w:t>
            </w:r>
          </w:p>
        </w:tc>
        <w:tc>
          <w:tcPr>
            <w:tcW w:w="8646" w:type="dxa"/>
          </w:tcPr>
          <w:p w14:paraId="10671214" w14:textId="77777777" w:rsidR="00547F68" w:rsidRPr="00110762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</w:t>
            </w:r>
          </w:p>
          <w:p w14:paraId="5D2D3A0B" w14:textId="3AE20AF8" w:rsidR="00547F68" w:rsidRPr="00110762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提出書類を基に書類選考を行います。</w:t>
            </w:r>
          </w:p>
          <w:p w14:paraId="2B189B5A" w14:textId="77777777" w:rsidR="00547F68" w:rsidRPr="00110762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書類選考結果及び面接案内通知</w:t>
            </w:r>
          </w:p>
          <w:p w14:paraId="6A0C9FFD" w14:textId="77777777" w:rsidR="00547F68" w:rsidRPr="009E1920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随時（受付から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>
              <w:rPr>
                <w:rFonts w:hint="eastAsia"/>
                <w:color w:val="000000" w:themeColor="text1"/>
                <w:sz w:val="22"/>
              </w:rPr>
              <w:t>日以内予定）</w:t>
            </w:r>
          </w:p>
          <w:p w14:paraId="01629404" w14:textId="77777777" w:rsidR="00547F68" w:rsidRPr="00E72626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※書類選考通過者に面接を行います。</w:t>
            </w:r>
          </w:p>
          <w:p w14:paraId="3983852D" w14:textId="77777777" w:rsidR="000207C6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面接日</w:t>
            </w:r>
          </w:p>
          <w:p w14:paraId="3DD50E88" w14:textId="46AB8DE3" w:rsidR="00547F68" w:rsidRDefault="00C7178B" w:rsidP="000207C6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相談の上随時</w:t>
            </w:r>
          </w:p>
          <w:p w14:paraId="04EB4C91" w14:textId="77777777" w:rsidR="00F27F14" w:rsidRPr="00550B84" w:rsidRDefault="00F27F14" w:rsidP="00F27F14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※時間等詳細は別途通知いたします。</w:t>
            </w:r>
          </w:p>
          <w:p w14:paraId="2E635CB5" w14:textId="77777777" w:rsidR="00547F68" w:rsidRPr="00E72626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 xml:space="preserve">採用内定通知　</w:t>
            </w:r>
          </w:p>
          <w:p w14:paraId="34E845F9" w14:textId="7D7CCE8A" w:rsidR="00547F68" w:rsidRPr="00E72626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原則として面接後</w:t>
            </w:r>
            <w:r w:rsidR="007E20D7">
              <w:rPr>
                <w:rFonts w:hint="eastAsia"/>
                <w:color w:val="000000" w:themeColor="text1"/>
                <w:sz w:val="22"/>
              </w:rPr>
              <w:t>10</w:t>
            </w:r>
            <w:r w:rsidR="007E20D7">
              <w:rPr>
                <w:rFonts w:hint="eastAsia"/>
                <w:color w:val="000000" w:themeColor="text1"/>
                <w:sz w:val="22"/>
              </w:rPr>
              <w:t>日</w:t>
            </w:r>
            <w:r w:rsidRPr="00E72626">
              <w:rPr>
                <w:rFonts w:hint="eastAsia"/>
                <w:color w:val="000000" w:themeColor="text1"/>
                <w:sz w:val="22"/>
              </w:rPr>
              <w:t>以内に発送します。</w:t>
            </w:r>
          </w:p>
          <w:p w14:paraId="4DD14077" w14:textId="77777777" w:rsidR="00547F68" w:rsidRPr="00E72626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採用予定日</w:t>
            </w:r>
          </w:p>
          <w:p w14:paraId="07052CE7" w14:textId="77777777" w:rsidR="008C5124" w:rsidRPr="00110762" w:rsidRDefault="008C5124" w:rsidP="008C5124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令和６年度：</w:t>
            </w:r>
            <w:r w:rsidRPr="00067E99">
              <w:rPr>
                <w:rFonts w:hint="eastAsia"/>
                <w:color w:val="000000" w:themeColor="text1"/>
                <w:sz w:val="22"/>
              </w:rPr>
              <w:t>随時</w:t>
            </w:r>
            <w:r>
              <w:rPr>
                <w:rFonts w:hint="eastAsia"/>
                <w:color w:val="000000" w:themeColor="text1"/>
                <w:sz w:val="22"/>
              </w:rPr>
              <w:t xml:space="preserve">　／　令和７年度：令和７年４月１日</w:t>
            </w:r>
          </w:p>
          <w:p w14:paraId="5A91C200" w14:textId="77777777" w:rsidR="00547F68" w:rsidRPr="00110762" w:rsidRDefault="00547F68" w:rsidP="00547F6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※１　選考の結果は、合否に関わらず、受験者全員に連絡します。</w:t>
            </w:r>
          </w:p>
          <w:p w14:paraId="24CC623A" w14:textId="77777777" w:rsidR="00547F68" w:rsidRPr="00110762" w:rsidRDefault="00547F68" w:rsidP="00547F68">
            <w:pPr>
              <w:ind w:leftChars="100" w:left="670" w:hangingChars="209" w:hanging="46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※２　選考の内容や結果に関するお問い合わせについては、お答えできませんので、あらかじめご了承ください。</w:t>
            </w:r>
          </w:p>
          <w:p w14:paraId="508B7529" w14:textId="51B4B717" w:rsidR="00BD17FF" w:rsidRPr="00BF3658" w:rsidRDefault="00547F68" w:rsidP="00547F6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※３　採用内定者は、提出書類及び面接の結果を総合して決定します。</w:t>
            </w:r>
          </w:p>
        </w:tc>
      </w:tr>
      <w:tr w:rsidR="000854D4" w14:paraId="174A41F5" w14:textId="77777777" w:rsidTr="00FA3568">
        <w:trPr>
          <w:trHeight w:val="2252"/>
        </w:trPr>
        <w:tc>
          <w:tcPr>
            <w:tcW w:w="1560" w:type="dxa"/>
            <w:shd w:val="clear" w:color="auto" w:fill="88F6FC"/>
            <w:vAlign w:val="center"/>
          </w:tcPr>
          <w:p w14:paraId="3ED7CB97" w14:textId="0F2B7389" w:rsidR="000854D4" w:rsidRPr="00375746" w:rsidRDefault="000854D4" w:rsidP="00A93A99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10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その他</w:t>
            </w:r>
          </w:p>
        </w:tc>
        <w:tc>
          <w:tcPr>
            <w:tcW w:w="8646" w:type="dxa"/>
          </w:tcPr>
          <w:p w14:paraId="321C77F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採用予定者には、健康診断を受けていただきます。健診内容については、別途ご連絡いたします。</w:t>
            </w:r>
          </w:p>
          <w:p w14:paraId="0932E26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個人情報の取扱い</w:t>
            </w:r>
          </w:p>
          <w:p w14:paraId="1F54E7B8" w14:textId="73514542" w:rsidR="00ED3F9B" w:rsidRPr="00ED3F9B" w:rsidRDefault="000854D4" w:rsidP="00ED3F9B">
            <w:pPr>
              <w:ind w:leftChars="350" w:left="735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応募時に提出していただいた個人情報は、採用活動以外の目的には使用しません。なお、応募書類については、返却しません。</w:t>
            </w:r>
          </w:p>
        </w:tc>
      </w:tr>
      <w:tr w:rsidR="000854D4" w14:paraId="61F28D65" w14:textId="77777777" w:rsidTr="00FA3568">
        <w:trPr>
          <w:trHeight w:val="1964"/>
        </w:trPr>
        <w:tc>
          <w:tcPr>
            <w:tcW w:w="1560" w:type="dxa"/>
            <w:shd w:val="clear" w:color="auto" w:fill="88F6FC"/>
            <w:vAlign w:val="center"/>
          </w:tcPr>
          <w:p w14:paraId="16D10BC1" w14:textId="372E43DB" w:rsidR="000854D4" w:rsidRPr="00375746" w:rsidRDefault="000854D4" w:rsidP="00FA3568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lastRenderedPageBreak/>
              <w:t>11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646" w:type="dxa"/>
          </w:tcPr>
          <w:p w14:paraId="3649540A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〒２３１－００１２</w:t>
            </w:r>
          </w:p>
          <w:p w14:paraId="3629D7EE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　ＫＤＸ横浜関内ビル６階</w:t>
            </w:r>
          </w:p>
          <w:p w14:paraId="7E4D8632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公益財団法人横浜市建築保全公社総務課庶務係</w:t>
            </w:r>
          </w:p>
          <w:p w14:paraId="7F2229F7" w14:textId="75B14BED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採用担当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="006C2C1B" w:rsidRPr="009E1920">
              <w:rPr>
                <w:rFonts w:hint="eastAsia"/>
                <w:color w:val="000000" w:themeColor="text1"/>
                <w:sz w:val="22"/>
              </w:rPr>
              <w:t>木村</w:t>
            </w:r>
            <w:r w:rsidR="006C2C1B">
              <w:rPr>
                <w:rFonts w:hint="eastAsia"/>
                <w:color w:val="000000" w:themeColor="text1"/>
                <w:sz w:val="22"/>
              </w:rPr>
              <w:t>、</w:t>
            </w:r>
            <w:r w:rsidR="00DE1E85">
              <w:rPr>
                <w:rFonts w:hint="eastAsia"/>
                <w:color w:val="000000" w:themeColor="text1"/>
                <w:sz w:val="22"/>
              </w:rPr>
              <w:t>加藤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5CB0E808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電話０４５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６４１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５１０６　</w:t>
            </w:r>
            <w:r w:rsidRPr="00BF3658">
              <w:rPr>
                <w:rFonts w:hint="eastAsia"/>
                <w:color w:val="000000" w:themeColor="text1"/>
                <w:sz w:val="22"/>
              </w:rPr>
              <w:t>FAX</w:t>
            </w:r>
            <w:r w:rsidRPr="00BF3658">
              <w:rPr>
                <w:rFonts w:hint="eastAsia"/>
                <w:color w:val="000000" w:themeColor="text1"/>
                <w:sz w:val="22"/>
              </w:rPr>
              <w:t>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６６４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７０５５</w:t>
            </w:r>
          </w:p>
          <w:p w14:paraId="3ED3E485" w14:textId="76657BE5" w:rsidR="000854D4" w:rsidRPr="001E1B1E" w:rsidRDefault="000854D4" w:rsidP="001E1B1E">
            <w:pPr>
              <w:ind w:firstLineChars="100" w:firstLine="220"/>
              <w:rPr>
                <w:sz w:val="22"/>
              </w:rPr>
            </w:pPr>
            <w:r w:rsidRPr="00BF3658">
              <w:rPr>
                <w:rFonts w:ascii="ＭＳ Ｐゴシック" w:eastAsia="ＭＳ Ｐゴシック" w:hAnsi="ＭＳ Ｐゴシック" w:cs="ＭＳ Ｐゴシック" w:hint="eastAsia"/>
                <w:color w:val="333333"/>
                <w:sz w:val="22"/>
              </w:rPr>
              <w:t>E-</w:t>
            </w:r>
            <w:r w:rsidRPr="00BF365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mail :</w:t>
            </w:r>
            <w:r>
              <w:rPr>
                <w:kern w:val="0"/>
              </w:rPr>
              <w:t xml:space="preserve"> </w:t>
            </w:r>
            <w:hyperlink r:id="rId10" w:history="1">
              <w:r w:rsidR="001E1B1E">
                <w:rPr>
                  <w:rStyle w:val="ab"/>
                  <w:rFonts w:hint="eastAsia"/>
                  <w:sz w:val="22"/>
                </w:rPr>
                <w:t>saiyo@y-hozen.or.jp</w:t>
              </w:r>
            </w:hyperlink>
            <w:r w:rsidR="001E1B1E">
              <w:rPr>
                <w:rFonts w:hint="eastAsia"/>
                <w:sz w:val="22"/>
              </w:rPr>
              <w:t xml:space="preserve"> </w:t>
            </w:r>
          </w:p>
        </w:tc>
      </w:tr>
    </w:tbl>
    <w:p w14:paraId="6A90934D" w14:textId="77777777" w:rsidR="00591033" w:rsidRDefault="00591033" w:rsidP="00924AC8"/>
    <w:sectPr w:rsidR="00591033" w:rsidSect="00976C85">
      <w:footerReference w:type="default" r:id="rId11"/>
      <w:pgSz w:w="11906" w:h="16838" w:code="9"/>
      <w:pgMar w:top="1418" w:right="1701" w:bottom="1134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4647" w14:textId="77777777" w:rsidR="00976C85" w:rsidRDefault="00976C85" w:rsidP="00535AC3">
      <w:r>
        <w:separator/>
      </w:r>
    </w:p>
  </w:endnote>
  <w:endnote w:type="continuationSeparator" w:id="0">
    <w:p w14:paraId="5D4DC8B0" w14:textId="77777777" w:rsidR="00976C85" w:rsidRDefault="00976C85" w:rsidP="005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084440"/>
      <w:docPartObj>
        <w:docPartGallery w:val="Page Numbers (Bottom of Page)"/>
        <w:docPartUnique/>
      </w:docPartObj>
    </w:sdtPr>
    <w:sdtEndPr/>
    <w:sdtContent>
      <w:p w14:paraId="6F099A50" w14:textId="77777777" w:rsidR="00DB1FCA" w:rsidRDefault="008B1BAA">
        <w:pPr>
          <w:pStyle w:val="a7"/>
          <w:jc w:val="center"/>
        </w:pPr>
        <w:r>
          <w:fldChar w:fldCharType="begin"/>
        </w:r>
        <w:r w:rsidR="00DB1FCA">
          <w:instrText>PAGE   \* MERGEFORMAT</w:instrText>
        </w:r>
        <w:r>
          <w:fldChar w:fldCharType="separate"/>
        </w:r>
        <w:r w:rsidR="00551DB3" w:rsidRPr="00551DB3">
          <w:rPr>
            <w:noProof/>
            <w:lang w:val="ja-JP"/>
          </w:rPr>
          <w:t>3</w:t>
        </w:r>
        <w:r>
          <w:fldChar w:fldCharType="end"/>
        </w:r>
      </w:p>
    </w:sdtContent>
  </w:sdt>
  <w:p w14:paraId="5E71D4E3" w14:textId="77777777" w:rsidR="00DB1FCA" w:rsidRDefault="00DB1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069CB" w14:textId="77777777" w:rsidR="00976C85" w:rsidRDefault="00976C85" w:rsidP="00535AC3">
      <w:r>
        <w:separator/>
      </w:r>
    </w:p>
  </w:footnote>
  <w:footnote w:type="continuationSeparator" w:id="0">
    <w:p w14:paraId="65DDA1AD" w14:textId="77777777" w:rsidR="00976C85" w:rsidRDefault="00976C85" w:rsidP="0053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84"/>
    <w:multiLevelType w:val="hybridMultilevel"/>
    <w:tmpl w:val="9AE4C456"/>
    <w:lvl w:ilvl="0" w:tplc="2132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43E3E"/>
    <w:multiLevelType w:val="hybridMultilevel"/>
    <w:tmpl w:val="ACF6C50E"/>
    <w:lvl w:ilvl="0" w:tplc="813A1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3493B"/>
    <w:multiLevelType w:val="hybridMultilevel"/>
    <w:tmpl w:val="C652C066"/>
    <w:lvl w:ilvl="0" w:tplc="F780B3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0C391F77"/>
    <w:multiLevelType w:val="hybridMultilevel"/>
    <w:tmpl w:val="9AA4F868"/>
    <w:lvl w:ilvl="0" w:tplc="4A4EF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C4C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421DC"/>
    <w:multiLevelType w:val="hybridMultilevel"/>
    <w:tmpl w:val="54F2350E"/>
    <w:lvl w:ilvl="0" w:tplc="B5B8C6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24F1D1E"/>
    <w:multiLevelType w:val="hybridMultilevel"/>
    <w:tmpl w:val="81540AFA"/>
    <w:lvl w:ilvl="0" w:tplc="1C7C0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A0AC7"/>
    <w:multiLevelType w:val="hybridMultilevel"/>
    <w:tmpl w:val="DACAF8A6"/>
    <w:lvl w:ilvl="0" w:tplc="8F8A1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5610FD"/>
    <w:multiLevelType w:val="hybridMultilevel"/>
    <w:tmpl w:val="BD9803F2"/>
    <w:lvl w:ilvl="0" w:tplc="DE669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B887782"/>
    <w:multiLevelType w:val="hybridMultilevel"/>
    <w:tmpl w:val="6AD83BC0"/>
    <w:lvl w:ilvl="0" w:tplc="B9C44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0720B8"/>
    <w:multiLevelType w:val="hybridMultilevel"/>
    <w:tmpl w:val="067AB4C8"/>
    <w:lvl w:ilvl="0" w:tplc="82FA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214E2"/>
    <w:multiLevelType w:val="hybridMultilevel"/>
    <w:tmpl w:val="10A00BB8"/>
    <w:lvl w:ilvl="0" w:tplc="B1CECD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1" w15:restartNumberingAfterBreak="0">
    <w:nsid w:val="206329AD"/>
    <w:multiLevelType w:val="hybridMultilevel"/>
    <w:tmpl w:val="D4426EF6"/>
    <w:lvl w:ilvl="0" w:tplc="65248578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24051461"/>
    <w:multiLevelType w:val="hybridMultilevel"/>
    <w:tmpl w:val="5BD21E32"/>
    <w:lvl w:ilvl="0" w:tplc="8BC23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AA1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3413A0"/>
    <w:multiLevelType w:val="hybridMultilevel"/>
    <w:tmpl w:val="3118D452"/>
    <w:lvl w:ilvl="0" w:tplc="4E9042E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24F47095"/>
    <w:multiLevelType w:val="hybridMultilevel"/>
    <w:tmpl w:val="3AE0FFA2"/>
    <w:lvl w:ilvl="0" w:tplc="D27A187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2A1D54B7"/>
    <w:multiLevelType w:val="hybridMultilevel"/>
    <w:tmpl w:val="B8948F68"/>
    <w:lvl w:ilvl="0" w:tplc="F8F20D62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33AA2CC1"/>
    <w:multiLevelType w:val="hybridMultilevel"/>
    <w:tmpl w:val="81E0073C"/>
    <w:lvl w:ilvl="0" w:tplc="4998B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B7853"/>
    <w:multiLevelType w:val="hybridMultilevel"/>
    <w:tmpl w:val="E27EBC32"/>
    <w:lvl w:ilvl="0" w:tplc="C380A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78590E"/>
    <w:multiLevelType w:val="hybridMultilevel"/>
    <w:tmpl w:val="7A020B42"/>
    <w:lvl w:ilvl="0" w:tplc="404AE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B84285"/>
    <w:multiLevelType w:val="hybridMultilevel"/>
    <w:tmpl w:val="11844284"/>
    <w:lvl w:ilvl="0" w:tplc="22F80346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63C2C96"/>
    <w:multiLevelType w:val="hybridMultilevel"/>
    <w:tmpl w:val="DCD42CA4"/>
    <w:lvl w:ilvl="0" w:tplc="ED78B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982F60"/>
    <w:multiLevelType w:val="hybridMultilevel"/>
    <w:tmpl w:val="564041D8"/>
    <w:lvl w:ilvl="0" w:tplc="957C5E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A5B98"/>
    <w:multiLevelType w:val="hybridMultilevel"/>
    <w:tmpl w:val="39803D2A"/>
    <w:lvl w:ilvl="0" w:tplc="12768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DF3D95"/>
    <w:multiLevelType w:val="hybridMultilevel"/>
    <w:tmpl w:val="F40AE04E"/>
    <w:lvl w:ilvl="0" w:tplc="7ED675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4" w15:restartNumberingAfterBreak="0">
    <w:nsid w:val="4A665EB3"/>
    <w:multiLevelType w:val="hybridMultilevel"/>
    <w:tmpl w:val="47E0EE18"/>
    <w:lvl w:ilvl="0" w:tplc="FAE236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5" w15:restartNumberingAfterBreak="0">
    <w:nsid w:val="4D9A4C3C"/>
    <w:multiLevelType w:val="hybridMultilevel"/>
    <w:tmpl w:val="FF5ACB5A"/>
    <w:lvl w:ilvl="0" w:tplc="198EB0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E7B023B"/>
    <w:multiLevelType w:val="hybridMultilevel"/>
    <w:tmpl w:val="996E7A46"/>
    <w:lvl w:ilvl="0" w:tplc="87124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8B036D"/>
    <w:multiLevelType w:val="hybridMultilevel"/>
    <w:tmpl w:val="2EA49D9A"/>
    <w:lvl w:ilvl="0" w:tplc="73BEDC9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55B004C6"/>
    <w:multiLevelType w:val="hybridMultilevel"/>
    <w:tmpl w:val="9238D268"/>
    <w:lvl w:ilvl="0" w:tplc="3C587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D6624D"/>
    <w:multiLevelType w:val="hybridMultilevel"/>
    <w:tmpl w:val="16C4E010"/>
    <w:lvl w:ilvl="0" w:tplc="86CA6E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0" w15:restartNumberingAfterBreak="0">
    <w:nsid w:val="64101811"/>
    <w:multiLevelType w:val="hybridMultilevel"/>
    <w:tmpl w:val="6AE8B42E"/>
    <w:lvl w:ilvl="0" w:tplc="B8E4B9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65257C7B"/>
    <w:multiLevelType w:val="hybridMultilevel"/>
    <w:tmpl w:val="F1947972"/>
    <w:lvl w:ilvl="0" w:tplc="B93E290A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6F920598"/>
    <w:multiLevelType w:val="hybridMultilevel"/>
    <w:tmpl w:val="DB7E3460"/>
    <w:lvl w:ilvl="0" w:tplc="57503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C19B4"/>
    <w:multiLevelType w:val="hybridMultilevel"/>
    <w:tmpl w:val="713ED9F0"/>
    <w:lvl w:ilvl="0" w:tplc="C568B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12E3776"/>
    <w:multiLevelType w:val="hybridMultilevel"/>
    <w:tmpl w:val="4D1CB54E"/>
    <w:lvl w:ilvl="0" w:tplc="031A7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774F6F78"/>
    <w:multiLevelType w:val="hybridMultilevel"/>
    <w:tmpl w:val="CC68345A"/>
    <w:lvl w:ilvl="0" w:tplc="A6CED4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A3A5A5A"/>
    <w:multiLevelType w:val="hybridMultilevel"/>
    <w:tmpl w:val="CE1A3792"/>
    <w:lvl w:ilvl="0" w:tplc="76AE72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C1B7C21"/>
    <w:multiLevelType w:val="hybridMultilevel"/>
    <w:tmpl w:val="34C4A990"/>
    <w:lvl w:ilvl="0" w:tplc="056C45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C924EB7"/>
    <w:multiLevelType w:val="hybridMultilevel"/>
    <w:tmpl w:val="AED2304C"/>
    <w:lvl w:ilvl="0" w:tplc="F342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CCD2731"/>
    <w:multiLevelType w:val="hybridMultilevel"/>
    <w:tmpl w:val="7A96668A"/>
    <w:lvl w:ilvl="0" w:tplc="B21ED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5964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CEE32CA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C46DFE"/>
    <w:multiLevelType w:val="hybridMultilevel"/>
    <w:tmpl w:val="7C94D478"/>
    <w:lvl w:ilvl="0" w:tplc="15FA9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263985"/>
    <w:multiLevelType w:val="hybridMultilevel"/>
    <w:tmpl w:val="23DE784C"/>
    <w:lvl w:ilvl="0" w:tplc="6E6C7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F762674"/>
    <w:multiLevelType w:val="hybridMultilevel"/>
    <w:tmpl w:val="CC489058"/>
    <w:lvl w:ilvl="0" w:tplc="2DC4099A">
      <w:start w:val="1"/>
      <w:numFmt w:val="decimal"/>
      <w:lvlText w:val="%1．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573451">
    <w:abstractNumId w:val="39"/>
  </w:num>
  <w:num w:numId="2" w16cid:durableId="1840390841">
    <w:abstractNumId w:val="3"/>
  </w:num>
  <w:num w:numId="3" w16cid:durableId="1931426098">
    <w:abstractNumId w:val="12"/>
  </w:num>
  <w:num w:numId="4" w16cid:durableId="1842238095">
    <w:abstractNumId w:val="26"/>
  </w:num>
  <w:num w:numId="5" w16cid:durableId="1926453129">
    <w:abstractNumId w:val="11"/>
  </w:num>
  <w:num w:numId="6" w16cid:durableId="1200631820">
    <w:abstractNumId w:val="33"/>
  </w:num>
  <w:num w:numId="7" w16cid:durableId="2092700963">
    <w:abstractNumId w:val="17"/>
  </w:num>
  <w:num w:numId="8" w16cid:durableId="1466583421">
    <w:abstractNumId w:val="19"/>
  </w:num>
  <w:num w:numId="9" w16cid:durableId="2045714266">
    <w:abstractNumId w:val="21"/>
  </w:num>
  <w:num w:numId="10" w16cid:durableId="1463109283">
    <w:abstractNumId w:val="35"/>
  </w:num>
  <w:num w:numId="11" w16cid:durableId="1857965565">
    <w:abstractNumId w:val="32"/>
  </w:num>
  <w:num w:numId="12" w16cid:durableId="794297212">
    <w:abstractNumId w:val="8"/>
  </w:num>
  <w:num w:numId="13" w16cid:durableId="1011181656">
    <w:abstractNumId w:val="1"/>
  </w:num>
  <w:num w:numId="14" w16cid:durableId="1084836725">
    <w:abstractNumId w:val="37"/>
  </w:num>
  <w:num w:numId="15" w16cid:durableId="1761952160">
    <w:abstractNumId w:val="6"/>
  </w:num>
  <w:num w:numId="16" w16cid:durableId="650794840">
    <w:abstractNumId w:val="28"/>
  </w:num>
  <w:num w:numId="17" w16cid:durableId="1065302009">
    <w:abstractNumId w:val="40"/>
  </w:num>
  <w:num w:numId="18" w16cid:durableId="1842619482">
    <w:abstractNumId w:val="41"/>
  </w:num>
  <w:num w:numId="19" w16cid:durableId="1380666676">
    <w:abstractNumId w:val="0"/>
  </w:num>
  <w:num w:numId="20" w16cid:durableId="74980067">
    <w:abstractNumId w:val="16"/>
  </w:num>
  <w:num w:numId="21" w16cid:durableId="2145463403">
    <w:abstractNumId w:val="9"/>
  </w:num>
  <w:num w:numId="22" w16cid:durableId="2073693448">
    <w:abstractNumId w:val="5"/>
  </w:num>
  <w:num w:numId="23" w16cid:durableId="478498178">
    <w:abstractNumId w:val="36"/>
  </w:num>
  <w:num w:numId="24" w16cid:durableId="1382903560">
    <w:abstractNumId w:val="4"/>
  </w:num>
  <w:num w:numId="25" w16cid:durableId="2080207075">
    <w:abstractNumId w:val="25"/>
  </w:num>
  <w:num w:numId="26" w16cid:durableId="1742363865">
    <w:abstractNumId w:val="42"/>
  </w:num>
  <w:num w:numId="27" w16cid:durableId="196700855">
    <w:abstractNumId w:val="27"/>
  </w:num>
  <w:num w:numId="28" w16cid:durableId="1597515766">
    <w:abstractNumId w:val="29"/>
  </w:num>
  <w:num w:numId="29" w16cid:durableId="599140987">
    <w:abstractNumId w:val="13"/>
  </w:num>
  <w:num w:numId="30" w16cid:durableId="477378079">
    <w:abstractNumId w:val="20"/>
  </w:num>
  <w:num w:numId="31" w16cid:durableId="351303220">
    <w:abstractNumId w:val="38"/>
  </w:num>
  <w:num w:numId="32" w16cid:durableId="395932104">
    <w:abstractNumId w:val="10"/>
  </w:num>
  <w:num w:numId="33" w16cid:durableId="941306208">
    <w:abstractNumId w:val="7"/>
  </w:num>
  <w:num w:numId="34" w16cid:durableId="1507355804">
    <w:abstractNumId w:val="14"/>
  </w:num>
  <w:num w:numId="35" w16cid:durableId="1365862506">
    <w:abstractNumId w:val="24"/>
  </w:num>
  <w:num w:numId="36" w16cid:durableId="1007366523">
    <w:abstractNumId w:val="22"/>
  </w:num>
  <w:num w:numId="37" w16cid:durableId="1928151396">
    <w:abstractNumId w:val="30"/>
  </w:num>
  <w:num w:numId="38" w16cid:durableId="1550149068">
    <w:abstractNumId w:val="18"/>
  </w:num>
  <w:num w:numId="39" w16cid:durableId="66538737">
    <w:abstractNumId w:val="2"/>
  </w:num>
  <w:num w:numId="40" w16cid:durableId="290525956">
    <w:abstractNumId w:val="23"/>
  </w:num>
  <w:num w:numId="41" w16cid:durableId="1753351854">
    <w:abstractNumId w:val="34"/>
  </w:num>
  <w:num w:numId="42" w16cid:durableId="950087228">
    <w:abstractNumId w:val="15"/>
  </w:num>
  <w:num w:numId="43" w16cid:durableId="6826361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6"/>
    <w:rsid w:val="000028F5"/>
    <w:rsid w:val="0001470B"/>
    <w:rsid w:val="000207C6"/>
    <w:rsid w:val="00023F22"/>
    <w:rsid w:val="00024A69"/>
    <w:rsid w:val="00026FD8"/>
    <w:rsid w:val="00043009"/>
    <w:rsid w:val="00050BD5"/>
    <w:rsid w:val="00052BEF"/>
    <w:rsid w:val="000606C1"/>
    <w:rsid w:val="00061455"/>
    <w:rsid w:val="00062763"/>
    <w:rsid w:val="00063DFC"/>
    <w:rsid w:val="00070357"/>
    <w:rsid w:val="00077813"/>
    <w:rsid w:val="000854D4"/>
    <w:rsid w:val="000867A4"/>
    <w:rsid w:val="000A7AA4"/>
    <w:rsid w:val="000B4512"/>
    <w:rsid w:val="000B56FD"/>
    <w:rsid w:val="000D3D54"/>
    <w:rsid w:val="000E126D"/>
    <w:rsid w:val="000E3ACD"/>
    <w:rsid w:val="00103316"/>
    <w:rsid w:val="001039CE"/>
    <w:rsid w:val="001072C9"/>
    <w:rsid w:val="00110264"/>
    <w:rsid w:val="00125A1E"/>
    <w:rsid w:val="0012674C"/>
    <w:rsid w:val="00132BA9"/>
    <w:rsid w:val="0014012F"/>
    <w:rsid w:val="00144D21"/>
    <w:rsid w:val="00147420"/>
    <w:rsid w:val="00154028"/>
    <w:rsid w:val="00162372"/>
    <w:rsid w:val="00170569"/>
    <w:rsid w:val="001717C2"/>
    <w:rsid w:val="0017351F"/>
    <w:rsid w:val="001863EB"/>
    <w:rsid w:val="00186451"/>
    <w:rsid w:val="001A1570"/>
    <w:rsid w:val="001A2888"/>
    <w:rsid w:val="001A71CF"/>
    <w:rsid w:val="001B56EF"/>
    <w:rsid w:val="001C04AB"/>
    <w:rsid w:val="001C2EB5"/>
    <w:rsid w:val="001C3008"/>
    <w:rsid w:val="001C349F"/>
    <w:rsid w:val="001C3791"/>
    <w:rsid w:val="001D1AA0"/>
    <w:rsid w:val="001E1B1E"/>
    <w:rsid w:val="001E2F7C"/>
    <w:rsid w:val="001E68BC"/>
    <w:rsid w:val="001F05DF"/>
    <w:rsid w:val="001F5983"/>
    <w:rsid w:val="0020034C"/>
    <w:rsid w:val="00205243"/>
    <w:rsid w:val="00214AC9"/>
    <w:rsid w:val="00222E39"/>
    <w:rsid w:val="00222E8C"/>
    <w:rsid w:val="002251CA"/>
    <w:rsid w:val="0023328B"/>
    <w:rsid w:val="002415F8"/>
    <w:rsid w:val="00243441"/>
    <w:rsid w:val="00245744"/>
    <w:rsid w:val="00247658"/>
    <w:rsid w:val="0025070C"/>
    <w:rsid w:val="00253035"/>
    <w:rsid w:val="00257016"/>
    <w:rsid w:val="002602E6"/>
    <w:rsid w:val="00272A3E"/>
    <w:rsid w:val="00283CD4"/>
    <w:rsid w:val="00291F5D"/>
    <w:rsid w:val="0029651F"/>
    <w:rsid w:val="00297729"/>
    <w:rsid w:val="002A3A7C"/>
    <w:rsid w:val="002C6947"/>
    <w:rsid w:val="002D3283"/>
    <w:rsid w:val="002E0C1B"/>
    <w:rsid w:val="002F00DE"/>
    <w:rsid w:val="002F03C4"/>
    <w:rsid w:val="002F3DE7"/>
    <w:rsid w:val="003037E6"/>
    <w:rsid w:val="00303F5E"/>
    <w:rsid w:val="00316197"/>
    <w:rsid w:val="0031670F"/>
    <w:rsid w:val="00321482"/>
    <w:rsid w:val="00323BCA"/>
    <w:rsid w:val="003314F0"/>
    <w:rsid w:val="0033156A"/>
    <w:rsid w:val="0034145E"/>
    <w:rsid w:val="00352BCC"/>
    <w:rsid w:val="0036082E"/>
    <w:rsid w:val="003718B3"/>
    <w:rsid w:val="0037297E"/>
    <w:rsid w:val="003730DA"/>
    <w:rsid w:val="003753E7"/>
    <w:rsid w:val="00375746"/>
    <w:rsid w:val="00377D42"/>
    <w:rsid w:val="003801B3"/>
    <w:rsid w:val="00387905"/>
    <w:rsid w:val="0039431E"/>
    <w:rsid w:val="0039500C"/>
    <w:rsid w:val="00396990"/>
    <w:rsid w:val="003A4439"/>
    <w:rsid w:val="003A4CEE"/>
    <w:rsid w:val="003B3683"/>
    <w:rsid w:val="003B4AB1"/>
    <w:rsid w:val="003B7EBE"/>
    <w:rsid w:val="003C133B"/>
    <w:rsid w:val="003C1D14"/>
    <w:rsid w:val="003C2D49"/>
    <w:rsid w:val="003C78F3"/>
    <w:rsid w:val="003D3334"/>
    <w:rsid w:val="003D7737"/>
    <w:rsid w:val="003E1695"/>
    <w:rsid w:val="003E2CB6"/>
    <w:rsid w:val="003E6D97"/>
    <w:rsid w:val="0041540A"/>
    <w:rsid w:val="00424307"/>
    <w:rsid w:val="00445ACD"/>
    <w:rsid w:val="00447746"/>
    <w:rsid w:val="0045494E"/>
    <w:rsid w:val="00464596"/>
    <w:rsid w:val="0047063D"/>
    <w:rsid w:val="004763AC"/>
    <w:rsid w:val="004820ED"/>
    <w:rsid w:val="00483527"/>
    <w:rsid w:val="00486975"/>
    <w:rsid w:val="004958DD"/>
    <w:rsid w:val="004A61A7"/>
    <w:rsid w:val="004B3534"/>
    <w:rsid w:val="004C05C6"/>
    <w:rsid w:val="004C49CF"/>
    <w:rsid w:val="004D4582"/>
    <w:rsid w:val="004D7923"/>
    <w:rsid w:val="004D7BC8"/>
    <w:rsid w:val="004E46D5"/>
    <w:rsid w:val="004E7F64"/>
    <w:rsid w:val="004F09F3"/>
    <w:rsid w:val="004F54E8"/>
    <w:rsid w:val="004F6C1B"/>
    <w:rsid w:val="00506DBA"/>
    <w:rsid w:val="00513F6C"/>
    <w:rsid w:val="00520394"/>
    <w:rsid w:val="00533CBA"/>
    <w:rsid w:val="00535AC3"/>
    <w:rsid w:val="00547F68"/>
    <w:rsid w:val="00551DB3"/>
    <w:rsid w:val="00552E8D"/>
    <w:rsid w:val="0056202F"/>
    <w:rsid w:val="00566FEE"/>
    <w:rsid w:val="00570095"/>
    <w:rsid w:val="00580A3D"/>
    <w:rsid w:val="00583D53"/>
    <w:rsid w:val="00591033"/>
    <w:rsid w:val="0059104B"/>
    <w:rsid w:val="005920B7"/>
    <w:rsid w:val="00595CD9"/>
    <w:rsid w:val="005A3A66"/>
    <w:rsid w:val="005A5201"/>
    <w:rsid w:val="005A6489"/>
    <w:rsid w:val="005B10D2"/>
    <w:rsid w:val="005B1D97"/>
    <w:rsid w:val="005B27F1"/>
    <w:rsid w:val="005B2C46"/>
    <w:rsid w:val="005B70C8"/>
    <w:rsid w:val="005C2AB6"/>
    <w:rsid w:val="005F18C2"/>
    <w:rsid w:val="005F420A"/>
    <w:rsid w:val="00611BF2"/>
    <w:rsid w:val="006134E2"/>
    <w:rsid w:val="006172AD"/>
    <w:rsid w:val="00624344"/>
    <w:rsid w:val="006251D4"/>
    <w:rsid w:val="00634F26"/>
    <w:rsid w:val="00637DC7"/>
    <w:rsid w:val="00653644"/>
    <w:rsid w:val="00656BDA"/>
    <w:rsid w:val="00657BDE"/>
    <w:rsid w:val="0066158A"/>
    <w:rsid w:val="00671710"/>
    <w:rsid w:val="00673A43"/>
    <w:rsid w:val="0069278B"/>
    <w:rsid w:val="00695E6C"/>
    <w:rsid w:val="006C1272"/>
    <w:rsid w:val="006C158C"/>
    <w:rsid w:val="006C15C9"/>
    <w:rsid w:val="006C2C1B"/>
    <w:rsid w:val="006D5172"/>
    <w:rsid w:val="006E1D80"/>
    <w:rsid w:val="006E2884"/>
    <w:rsid w:val="006F2A25"/>
    <w:rsid w:val="00706290"/>
    <w:rsid w:val="00713534"/>
    <w:rsid w:val="00716654"/>
    <w:rsid w:val="00722367"/>
    <w:rsid w:val="0072283B"/>
    <w:rsid w:val="00730E03"/>
    <w:rsid w:val="0074011B"/>
    <w:rsid w:val="00743F71"/>
    <w:rsid w:val="007462BB"/>
    <w:rsid w:val="00753BDE"/>
    <w:rsid w:val="007600A0"/>
    <w:rsid w:val="00761201"/>
    <w:rsid w:val="00771453"/>
    <w:rsid w:val="00774491"/>
    <w:rsid w:val="00784AF9"/>
    <w:rsid w:val="00794104"/>
    <w:rsid w:val="007952B2"/>
    <w:rsid w:val="007954BB"/>
    <w:rsid w:val="007A0DDF"/>
    <w:rsid w:val="007A62E1"/>
    <w:rsid w:val="007B3F53"/>
    <w:rsid w:val="007B5E84"/>
    <w:rsid w:val="007B6E33"/>
    <w:rsid w:val="007B7488"/>
    <w:rsid w:val="007E20D7"/>
    <w:rsid w:val="007F578E"/>
    <w:rsid w:val="00805133"/>
    <w:rsid w:val="00806CC2"/>
    <w:rsid w:val="00807D21"/>
    <w:rsid w:val="00815830"/>
    <w:rsid w:val="00816BF9"/>
    <w:rsid w:val="0083381A"/>
    <w:rsid w:val="008418FA"/>
    <w:rsid w:val="00844650"/>
    <w:rsid w:val="00846A3D"/>
    <w:rsid w:val="00856510"/>
    <w:rsid w:val="00860D88"/>
    <w:rsid w:val="00867F9F"/>
    <w:rsid w:val="00871265"/>
    <w:rsid w:val="0087417C"/>
    <w:rsid w:val="008762E3"/>
    <w:rsid w:val="00886E0C"/>
    <w:rsid w:val="0089371E"/>
    <w:rsid w:val="00897BA6"/>
    <w:rsid w:val="008A1978"/>
    <w:rsid w:val="008B1746"/>
    <w:rsid w:val="008B1BAA"/>
    <w:rsid w:val="008C5124"/>
    <w:rsid w:val="008C5931"/>
    <w:rsid w:val="008C7AB7"/>
    <w:rsid w:val="008D6F0A"/>
    <w:rsid w:val="008E0B87"/>
    <w:rsid w:val="008F2BE5"/>
    <w:rsid w:val="008F66C6"/>
    <w:rsid w:val="008F7153"/>
    <w:rsid w:val="00904135"/>
    <w:rsid w:val="00914759"/>
    <w:rsid w:val="00924AC8"/>
    <w:rsid w:val="0092518F"/>
    <w:rsid w:val="00931D5D"/>
    <w:rsid w:val="00934935"/>
    <w:rsid w:val="009409A4"/>
    <w:rsid w:val="00950CD2"/>
    <w:rsid w:val="009515DB"/>
    <w:rsid w:val="00951C7B"/>
    <w:rsid w:val="0096753D"/>
    <w:rsid w:val="00967EF7"/>
    <w:rsid w:val="00976C85"/>
    <w:rsid w:val="00980CBB"/>
    <w:rsid w:val="00990BCD"/>
    <w:rsid w:val="009966A6"/>
    <w:rsid w:val="009A4B00"/>
    <w:rsid w:val="009C2AAC"/>
    <w:rsid w:val="009C55FC"/>
    <w:rsid w:val="009D048B"/>
    <w:rsid w:val="009D1671"/>
    <w:rsid w:val="009D6963"/>
    <w:rsid w:val="009E1920"/>
    <w:rsid w:val="009E662B"/>
    <w:rsid w:val="009F4CB6"/>
    <w:rsid w:val="00A135BB"/>
    <w:rsid w:val="00A15669"/>
    <w:rsid w:val="00A21FBE"/>
    <w:rsid w:val="00A3462C"/>
    <w:rsid w:val="00A34EAE"/>
    <w:rsid w:val="00A4072B"/>
    <w:rsid w:val="00A40CFB"/>
    <w:rsid w:val="00A40DD3"/>
    <w:rsid w:val="00A53B39"/>
    <w:rsid w:val="00A541D7"/>
    <w:rsid w:val="00A56418"/>
    <w:rsid w:val="00A57ED3"/>
    <w:rsid w:val="00A610BE"/>
    <w:rsid w:val="00A66064"/>
    <w:rsid w:val="00A72B4F"/>
    <w:rsid w:val="00A73749"/>
    <w:rsid w:val="00A8008E"/>
    <w:rsid w:val="00A82961"/>
    <w:rsid w:val="00A90212"/>
    <w:rsid w:val="00A90875"/>
    <w:rsid w:val="00A93A99"/>
    <w:rsid w:val="00AA6C29"/>
    <w:rsid w:val="00AB18EE"/>
    <w:rsid w:val="00AB2387"/>
    <w:rsid w:val="00AB2D23"/>
    <w:rsid w:val="00AB6C87"/>
    <w:rsid w:val="00AC0882"/>
    <w:rsid w:val="00AE54D5"/>
    <w:rsid w:val="00AF122F"/>
    <w:rsid w:val="00AF4FD9"/>
    <w:rsid w:val="00B0030D"/>
    <w:rsid w:val="00B02650"/>
    <w:rsid w:val="00B078D7"/>
    <w:rsid w:val="00B42B23"/>
    <w:rsid w:val="00B54254"/>
    <w:rsid w:val="00B63311"/>
    <w:rsid w:val="00B635B2"/>
    <w:rsid w:val="00B641ED"/>
    <w:rsid w:val="00B72734"/>
    <w:rsid w:val="00B75A9F"/>
    <w:rsid w:val="00B77BE8"/>
    <w:rsid w:val="00B8396B"/>
    <w:rsid w:val="00B84132"/>
    <w:rsid w:val="00B84A59"/>
    <w:rsid w:val="00B86309"/>
    <w:rsid w:val="00B90E25"/>
    <w:rsid w:val="00B90EAD"/>
    <w:rsid w:val="00BA08AA"/>
    <w:rsid w:val="00BA19AF"/>
    <w:rsid w:val="00BA74C8"/>
    <w:rsid w:val="00BB06E8"/>
    <w:rsid w:val="00BB4B88"/>
    <w:rsid w:val="00BC072C"/>
    <w:rsid w:val="00BC1078"/>
    <w:rsid w:val="00BD17FF"/>
    <w:rsid w:val="00BD2859"/>
    <w:rsid w:val="00BD2DC3"/>
    <w:rsid w:val="00BD7D55"/>
    <w:rsid w:val="00BE223F"/>
    <w:rsid w:val="00BE34D5"/>
    <w:rsid w:val="00BF0D47"/>
    <w:rsid w:val="00BF3658"/>
    <w:rsid w:val="00BF4FC1"/>
    <w:rsid w:val="00BF57F4"/>
    <w:rsid w:val="00C01CFC"/>
    <w:rsid w:val="00C07E8F"/>
    <w:rsid w:val="00C10CD2"/>
    <w:rsid w:val="00C11D7D"/>
    <w:rsid w:val="00C131E9"/>
    <w:rsid w:val="00C25050"/>
    <w:rsid w:val="00C27D8A"/>
    <w:rsid w:val="00C33418"/>
    <w:rsid w:val="00C339C5"/>
    <w:rsid w:val="00C63E59"/>
    <w:rsid w:val="00C7178B"/>
    <w:rsid w:val="00C722A6"/>
    <w:rsid w:val="00C723EF"/>
    <w:rsid w:val="00C752C8"/>
    <w:rsid w:val="00C802AB"/>
    <w:rsid w:val="00C92D9C"/>
    <w:rsid w:val="00CA1B16"/>
    <w:rsid w:val="00CA1B8C"/>
    <w:rsid w:val="00CA5F75"/>
    <w:rsid w:val="00CB6EF8"/>
    <w:rsid w:val="00CD159D"/>
    <w:rsid w:val="00CD2A53"/>
    <w:rsid w:val="00CE18EF"/>
    <w:rsid w:val="00CE31EE"/>
    <w:rsid w:val="00CE45C7"/>
    <w:rsid w:val="00CE53DA"/>
    <w:rsid w:val="00CF14F1"/>
    <w:rsid w:val="00CF2E52"/>
    <w:rsid w:val="00CF4317"/>
    <w:rsid w:val="00CF77B0"/>
    <w:rsid w:val="00D010B2"/>
    <w:rsid w:val="00D204D5"/>
    <w:rsid w:val="00D24EBE"/>
    <w:rsid w:val="00D25902"/>
    <w:rsid w:val="00D41269"/>
    <w:rsid w:val="00D55E65"/>
    <w:rsid w:val="00D65856"/>
    <w:rsid w:val="00D705E6"/>
    <w:rsid w:val="00D729A4"/>
    <w:rsid w:val="00D74784"/>
    <w:rsid w:val="00D808A1"/>
    <w:rsid w:val="00D94430"/>
    <w:rsid w:val="00D94795"/>
    <w:rsid w:val="00DA16AF"/>
    <w:rsid w:val="00DA605B"/>
    <w:rsid w:val="00DB0031"/>
    <w:rsid w:val="00DB1FCA"/>
    <w:rsid w:val="00DC5DE1"/>
    <w:rsid w:val="00DD0882"/>
    <w:rsid w:val="00DD0CDC"/>
    <w:rsid w:val="00DE1992"/>
    <w:rsid w:val="00DE1E85"/>
    <w:rsid w:val="00DE266D"/>
    <w:rsid w:val="00DE28C0"/>
    <w:rsid w:val="00DE3C93"/>
    <w:rsid w:val="00DE4266"/>
    <w:rsid w:val="00DE773A"/>
    <w:rsid w:val="00DF53E3"/>
    <w:rsid w:val="00E06A13"/>
    <w:rsid w:val="00E107BA"/>
    <w:rsid w:val="00E13EBF"/>
    <w:rsid w:val="00E21F1A"/>
    <w:rsid w:val="00E30035"/>
    <w:rsid w:val="00E4382E"/>
    <w:rsid w:val="00E52E84"/>
    <w:rsid w:val="00E55F33"/>
    <w:rsid w:val="00E57F0E"/>
    <w:rsid w:val="00E60ED3"/>
    <w:rsid w:val="00E62285"/>
    <w:rsid w:val="00E63220"/>
    <w:rsid w:val="00E670B6"/>
    <w:rsid w:val="00E74130"/>
    <w:rsid w:val="00E770EB"/>
    <w:rsid w:val="00EA1375"/>
    <w:rsid w:val="00EA3352"/>
    <w:rsid w:val="00EB3202"/>
    <w:rsid w:val="00EC1D1B"/>
    <w:rsid w:val="00EC66CA"/>
    <w:rsid w:val="00ED3F9B"/>
    <w:rsid w:val="00ED4A77"/>
    <w:rsid w:val="00EE0D28"/>
    <w:rsid w:val="00EE1B4A"/>
    <w:rsid w:val="00EE7E7B"/>
    <w:rsid w:val="00EF01CB"/>
    <w:rsid w:val="00EF3305"/>
    <w:rsid w:val="00EF3F58"/>
    <w:rsid w:val="00F00289"/>
    <w:rsid w:val="00F10C90"/>
    <w:rsid w:val="00F154E4"/>
    <w:rsid w:val="00F2033E"/>
    <w:rsid w:val="00F234CF"/>
    <w:rsid w:val="00F241A0"/>
    <w:rsid w:val="00F24A76"/>
    <w:rsid w:val="00F254C4"/>
    <w:rsid w:val="00F25571"/>
    <w:rsid w:val="00F27F14"/>
    <w:rsid w:val="00F32EB7"/>
    <w:rsid w:val="00F34889"/>
    <w:rsid w:val="00F34CEA"/>
    <w:rsid w:val="00F36163"/>
    <w:rsid w:val="00F42EF6"/>
    <w:rsid w:val="00F45374"/>
    <w:rsid w:val="00F45D7C"/>
    <w:rsid w:val="00F5386A"/>
    <w:rsid w:val="00F60A1D"/>
    <w:rsid w:val="00F66AA4"/>
    <w:rsid w:val="00F67505"/>
    <w:rsid w:val="00F6778B"/>
    <w:rsid w:val="00F71EF3"/>
    <w:rsid w:val="00F7211A"/>
    <w:rsid w:val="00F8098A"/>
    <w:rsid w:val="00F86CD4"/>
    <w:rsid w:val="00F909D2"/>
    <w:rsid w:val="00F969A3"/>
    <w:rsid w:val="00F974C0"/>
    <w:rsid w:val="00FA3568"/>
    <w:rsid w:val="00FA4336"/>
    <w:rsid w:val="00FB0BB5"/>
    <w:rsid w:val="00FB4E69"/>
    <w:rsid w:val="00FB54BB"/>
    <w:rsid w:val="00FB5A7D"/>
    <w:rsid w:val="00FC20EA"/>
    <w:rsid w:val="00FC3263"/>
    <w:rsid w:val="00FD0051"/>
    <w:rsid w:val="00FD59A8"/>
    <w:rsid w:val="00FE05E9"/>
    <w:rsid w:val="00FE3CA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4E760"/>
  <w15:docId w15:val="{21980451-1BAE-4A94-9D0A-94D8A271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A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AC3"/>
  </w:style>
  <w:style w:type="paragraph" w:styleId="a7">
    <w:name w:val="footer"/>
    <w:basedOn w:val="a"/>
    <w:link w:val="a8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AC3"/>
  </w:style>
  <w:style w:type="paragraph" w:styleId="a9">
    <w:name w:val="Balloon Text"/>
    <w:basedOn w:val="a"/>
    <w:link w:val="aa"/>
    <w:uiPriority w:val="99"/>
    <w:semiHidden/>
    <w:unhideWhenUsed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2A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A5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60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-hozen.or.jp/hozenmanage/wp-content/uploads/2019/04/9be5c7bf151cc6a45d2f956b4224033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iyo@y-hoze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-hozen.or.jp/jigyo/shuz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265-9488-4EBD-B007-AD5CDD13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watanabe.ryo@y-hozen.or.jp</cp:lastModifiedBy>
  <cp:revision>20</cp:revision>
  <cp:lastPrinted>2024-06-24T04:34:00Z</cp:lastPrinted>
  <dcterms:created xsi:type="dcterms:W3CDTF">2024-01-15T00:39:00Z</dcterms:created>
  <dcterms:modified xsi:type="dcterms:W3CDTF">2024-09-13T06:00:00Z</dcterms:modified>
</cp:coreProperties>
</file>